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64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3927"/>
        <w:gridCol w:w="1843"/>
      </w:tblGrid>
      <w:tr w:rsidR="003D7CE2" w14:paraId="0E54FDD4" w14:textId="77777777" w:rsidTr="003D7CE2">
        <w:tc>
          <w:tcPr>
            <w:tcW w:w="716" w:type="dxa"/>
            <w:hideMark/>
          </w:tcPr>
          <w:p w14:paraId="44A60ACC" w14:textId="77777777" w:rsidR="003D7CE2" w:rsidRDefault="003D7CE2">
            <w:r>
              <w:rPr>
                <w:rFonts w:ascii="Arial" w:hAnsi="Arial"/>
                <w:noProof/>
                <w:lang w:val="fr-CH" w:eastAsia="fr-CH"/>
              </w:rPr>
              <w:drawing>
                <wp:inline distT="0" distB="0" distL="0" distR="0" wp14:anchorId="5EF10EF7" wp14:editId="02B7D2E8">
                  <wp:extent cx="318135" cy="516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 cy="516890"/>
                          </a:xfrm>
                          <a:prstGeom prst="rect">
                            <a:avLst/>
                          </a:prstGeom>
                          <a:noFill/>
                          <a:ln>
                            <a:noFill/>
                          </a:ln>
                        </pic:spPr>
                      </pic:pic>
                    </a:graphicData>
                  </a:graphic>
                </wp:inline>
              </w:drawing>
            </w:r>
          </w:p>
        </w:tc>
        <w:tc>
          <w:tcPr>
            <w:tcW w:w="3928" w:type="dxa"/>
            <w:hideMark/>
          </w:tcPr>
          <w:p w14:paraId="30F91584" w14:textId="77777777" w:rsidR="003D7CE2" w:rsidRDefault="003D7CE2">
            <w:pPr>
              <w:tabs>
                <w:tab w:val="right" w:pos="6236"/>
              </w:tabs>
              <w:spacing w:before="120"/>
              <w:rPr>
                <w:rFonts w:ascii="Arial" w:hAnsi="Arial"/>
                <w:b/>
                <w:sz w:val="24"/>
              </w:rPr>
            </w:pPr>
            <w:r>
              <w:rPr>
                <w:rFonts w:ascii="Arial" w:hAnsi="Arial"/>
                <w:b/>
                <w:sz w:val="26"/>
              </w:rPr>
              <w:t>GRAND CONSEIL</w:t>
            </w:r>
          </w:p>
          <w:p w14:paraId="5EBB47E3" w14:textId="77777777" w:rsidR="003D7CE2" w:rsidRDefault="003D7CE2">
            <w:pPr>
              <w:tabs>
                <w:tab w:val="right" w:pos="6236"/>
              </w:tabs>
              <w:rPr>
                <w:b/>
              </w:rPr>
            </w:pPr>
            <w:proofErr w:type="gramStart"/>
            <w:r>
              <w:rPr>
                <w:rFonts w:ascii="Arial" w:hAnsi="Arial"/>
                <w:b/>
              </w:rPr>
              <w:t>de</w:t>
            </w:r>
            <w:proofErr w:type="gramEnd"/>
            <w:r>
              <w:rPr>
                <w:rFonts w:ascii="Arial" w:hAnsi="Arial"/>
                <w:b/>
              </w:rPr>
              <w:t xml:space="preserve"> la République et canton de Genève</w:t>
            </w:r>
          </w:p>
        </w:tc>
        <w:tc>
          <w:tcPr>
            <w:tcW w:w="1843" w:type="dxa"/>
            <w:hideMark/>
          </w:tcPr>
          <w:p w14:paraId="51C1AE9F" w14:textId="77777777" w:rsidR="003D7CE2" w:rsidRDefault="003D7CE2">
            <w:pPr>
              <w:spacing w:before="120"/>
              <w:jc w:val="right"/>
            </w:pPr>
            <w:r>
              <w:rPr>
                <w:rFonts w:ascii="Arial" w:hAnsi="Arial" w:cs="Arial"/>
                <w:b/>
                <w:caps/>
                <w:sz w:val="26"/>
                <w:szCs w:val="26"/>
              </w:rPr>
              <w:t xml:space="preserve">R </w:t>
            </w:r>
            <w:bookmarkStart w:id="0" w:name="SGGC_10_NumObjet"/>
            <w:r>
              <w:rPr>
                <w:rFonts w:ascii="Arial" w:hAnsi="Arial" w:cs="Arial"/>
                <w:b/>
                <w:sz w:val="26"/>
                <w:szCs w:val="26"/>
              </w:rPr>
              <w:t>Numéro d’objet</w:t>
            </w:r>
            <w:bookmarkEnd w:id="0"/>
          </w:p>
        </w:tc>
      </w:tr>
      <w:tr w:rsidR="003D7CE2" w14:paraId="41E9A4A7" w14:textId="77777777" w:rsidTr="003D7CE2">
        <w:tc>
          <w:tcPr>
            <w:tcW w:w="6487" w:type="dxa"/>
            <w:gridSpan w:val="3"/>
            <w:hideMark/>
          </w:tcPr>
          <w:p w14:paraId="6D9A6F5A" w14:textId="445A77A8" w:rsidR="003D7CE2" w:rsidRPr="00035EE5" w:rsidRDefault="003D7CE2">
            <w:pPr>
              <w:spacing w:before="360" w:after="160"/>
              <w:rPr>
                <w:i/>
              </w:rPr>
            </w:pPr>
            <w:r>
              <w:rPr>
                <w:i/>
              </w:rPr>
              <w:t xml:space="preserve">Signataires : </w:t>
            </w:r>
            <w:r w:rsidR="00D12BC7" w:rsidRPr="00035EE5">
              <w:rPr>
                <w:i/>
              </w:rPr>
              <w:t xml:space="preserve">Louise </w:t>
            </w:r>
            <w:proofErr w:type="spellStart"/>
            <w:r w:rsidR="00D12BC7" w:rsidRPr="00035EE5">
              <w:rPr>
                <w:i/>
              </w:rPr>
              <w:t>Trottet</w:t>
            </w:r>
            <w:proofErr w:type="spellEnd"/>
            <w:r w:rsidR="00D12BC7" w:rsidRPr="00035EE5">
              <w:rPr>
                <w:i/>
              </w:rPr>
              <w:t xml:space="preserve">, Léo </w:t>
            </w:r>
            <w:proofErr w:type="spellStart"/>
            <w:r w:rsidR="00D12BC7" w:rsidRPr="00035EE5">
              <w:rPr>
                <w:i/>
              </w:rPr>
              <w:t>Peterschmitt</w:t>
            </w:r>
            <w:proofErr w:type="spellEnd"/>
          </w:p>
          <w:p w14:paraId="58AEB885" w14:textId="34CE9195" w:rsidR="003D7CE2" w:rsidRDefault="003D7CE2" w:rsidP="00036451">
            <w:r>
              <w:rPr>
                <w:i/>
              </w:rPr>
              <w:t>Date de dépôt</w:t>
            </w:r>
            <w:r w:rsidR="004640BA">
              <w:rPr>
                <w:i/>
              </w:rPr>
              <w:t> </w:t>
            </w:r>
            <w:r>
              <w:rPr>
                <w:i/>
              </w:rPr>
              <w:t xml:space="preserve">: </w:t>
            </w:r>
            <w:r w:rsidR="00035EE5">
              <w:rPr>
                <w:i/>
              </w:rPr>
              <w:t>11.10.2023</w:t>
            </w:r>
          </w:p>
        </w:tc>
      </w:tr>
    </w:tbl>
    <w:p w14:paraId="3B5E6872" w14:textId="77777777" w:rsidR="003348FE" w:rsidRPr="007908F4" w:rsidRDefault="00120706" w:rsidP="003348FE">
      <w:pPr>
        <w:spacing w:before="600"/>
        <w:rPr>
          <w:rFonts w:ascii="Arial" w:hAnsi="Arial"/>
          <w:b/>
          <w:sz w:val="26"/>
        </w:rPr>
      </w:pPr>
      <w:r>
        <w:rPr>
          <w:rFonts w:ascii="Arial" w:hAnsi="Arial"/>
          <w:b/>
          <w:sz w:val="26"/>
        </w:rPr>
        <w:t xml:space="preserve">Proposition de </w:t>
      </w:r>
      <w:r w:rsidR="00892CEA">
        <w:rPr>
          <w:rFonts w:ascii="Arial" w:hAnsi="Arial"/>
          <w:b/>
          <w:sz w:val="26"/>
        </w:rPr>
        <w:t>résolution</w:t>
      </w:r>
    </w:p>
    <w:p w14:paraId="2FD9A5B9" w14:textId="4E698354" w:rsidR="003348FE" w:rsidRPr="00035EE5" w:rsidRDefault="00D12BC7" w:rsidP="00357672">
      <w:pPr>
        <w:spacing w:after="480"/>
        <w:jc w:val="both"/>
        <w:rPr>
          <w:rFonts w:ascii="Arial" w:hAnsi="Arial"/>
          <w:b/>
        </w:rPr>
      </w:pPr>
      <w:r w:rsidRPr="00035EE5">
        <w:rPr>
          <w:rFonts w:ascii="Arial" w:hAnsi="Arial"/>
          <w:b/>
        </w:rPr>
        <w:t>Pour une caisse maladie publique cantonale à Genève</w:t>
      </w:r>
    </w:p>
    <w:p w14:paraId="4BB7688C" w14:textId="77777777" w:rsidR="003348FE" w:rsidRPr="007908F4" w:rsidRDefault="003348FE" w:rsidP="00120706">
      <w:pPr>
        <w:spacing w:after="120"/>
      </w:pPr>
      <w:r w:rsidRPr="007908F4">
        <w:t>Le GRAND CONSEIL de la République et canton de Genève</w:t>
      </w:r>
      <w:r w:rsidRPr="007908F4">
        <w:br/>
      </w:r>
      <w:r w:rsidR="006F3D8D">
        <w:t>considérant</w:t>
      </w:r>
      <w:r w:rsidR="004640BA">
        <w:t> </w:t>
      </w:r>
      <w:r w:rsidRPr="007908F4">
        <w:t>:</w:t>
      </w:r>
    </w:p>
    <w:p w14:paraId="5632A17E" w14:textId="4F0C9C8E" w:rsidR="00120706" w:rsidRDefault="00D12BC7" w:rsidP="007637C5">
      <w:pPr>
        <w:pStyle w:val="TexteEnumration"/>
      </w:pPr>
      <w:r>
        <w:t>La flambée des primes d’assurance maladie de plus de 9% à Genève pour 2024</w:t>
      </w:r>
      <w:r w:rsidR="00680B39">
        <w:t> ;</w:t>
      </w:r>
    </w:p>
    <w:p w14:paraId="46EA2276" w14:textId="6B2F6812" w:rsidR="00D12BC7" w:rsidRDefault="00D12BC7" w:rsidP="00D12BC7">
      <w:pPr>
        <w:pStyle w:val="TexteEnumration"/>
      </w:pPr>
      <w:r>
        <w:t>Les nombreux problèmes soulevés par le système actuel de multiples assurances maladie privées qui spéculent avec les réserves des assurés, investissent dans la publicité sans investir dans la prévention et la promotion de la santé</w:t>
      </w:r>
      <w:r w:rsidR="00680B39">
        <w:t> ;</w:t>
      </w:r>
    </w:p>
    <w:p w14:paraId="60DB13E1" w14:textId="6139C36C" w:rsidR="00D12BC7" w:rsidRDefault="00D12BC7" w:rsidP="007637C5">
      <w:pPr>
        <w:pStyle w:val="TexteEnumration"/>
      </w:pPr>
      <w:r>
        <w:t>L’ambition affichée du nouveau ministre de la Santé d’expérimenter de nouveaux modèles d’assurance maladie au niveau du Canton</w:t>
      </w:r>
      <w:r w:rsidR="00E42EA7">
        <w:t> ;</w:t>
      </w:r>
    </w:p>
    <w:p w14:paraId="25B39214" w14:textId="0944D01E" w:rsidR="00E42EA7" w:rsidRDefault="00E42EA7" w:rsidP="00E42EA7">
      <w:pPr>
        <w:pStyle w:val="TexteEnumration"/>
      </w:pPr>
      <w:r>
        <w:t>L’initiative parlementaire fédérale 14.475 qui proposait déjà une dérogation pour les cantons souhaitant créer une caisse unique</w:t>
      </w:r>
      <w:r>
        <w:rPr>
          <w:rStyle w:val="Appelnotedebasdep"/>
        </w:rPr>
        <w:footnoteReference w:id="1"/>
      </w:r>
      <w:r>
        <w:t>,</w:t>
      </w:r>
    </w:p>
    <w:p w14:paraId="6F6A486B" w14:textId="77777777" w:rsidR="007637C5" w:rsidRPr="00D12BC7" w:rsidRDefault="007637C5" w:rsidP="007637C5">
      <w:pPr>
        <w:pStyle w:val="TexteNormal"/>
        <w:rPr>
          <w:lang w:val="fr-FR"/>
        </w:rPr>
      </w:pPr>
    </w:p>
    <w:p w14:paraId="5BCF1C58" w14:textId="77777777" w:rsidR="00290E3A" w:rsidRDefault="00290E3A" w:rsidP="00290E3A">
      <w:pPr>
        <w:pStyle w:val="TexteNormal"/>
        <w:spacing w:after="60"/>
      </w:pPr>
      <w:proofErr w:type="gramStart"/>
      <w:r w:rsidRPr="00EB4844">
        <w:t>invite</w:t>
      </w:r>
      <w:proofErr w:type="gramEnd"/>
      <w:r w:rsidRPr="00EB4844">
        <w:t xml:space="preserve"> </w:t>
      </w:r>
      <w:r>
        <w:t>l’Assemblée fédérale</w:t>
      </w:r>
    </w:p>
    <w:p w14:paraId="6E333025" w14:textId="77777777" w:rsidR="007637C5" w:rsidRPr="00EB4844" w:rsidRDefault="007637C5" w:rsidP="007637C5">
      <w:pPr>
        <w:pStyle w:val="TexteNormal"/>
      </w:pPr>
    </w:p>
    <w:p w14:paraId="4D1F589E" w14:textId="55718F90" w:rsidR="00290E3A" w:rsidRDefault="00C37D92" w:rsidP="00C37D92">
      <w:pPr>
        <w:pStyle w:val="TexteEnumration"/>
      </w:pPr>
      <w:r>
        <w:t>A mettre en place une base légale permettant aux Cantons la création de caisse</w:t>
      </w:r>
      <w:r>
        <w:t>s</w:t>
      </w:r>
      <w:r>
        <w:t xml:space="preserve"> cantonale</w:t>
      </w:r>
      <w:r>
        <w:t>s</w:t>
      </w:r>
      <w:r>
        <w:t xml:space="preserve"> unique</w:t>
      </w:r>
      <w:r>
        <w:t>s, comme</w:t>
      </w:r>
      <w:r w:rsidR="00FB5287">
        <w:t xml:space="preserve"> d’expérimenter des modèles alternatifs de pilotage de la politique de la santé</w:t>
      </w:r>
    </w:p>
    <w:p w14:paraId="2FB371B4" w14:textId="77777777" w:rsidR="00C37D92" w:rsidRDefault="00C37D92" w:rsidP="00C37D92">
      <w:pPr>
        <w:pStyle w:val="TexteEnumration"/>
        <w:numPr>
          <w:ilvl w:val="0"/>
          <w:numId w:val="0"/>
        </w:numPr>
        <w:ind w:left="284"/>
      </w:pPr>
    </w:p>
    <w:p w14:paraId="46979065" w14:textId="77777777" w:rsidR="00290E3A" w:rsidRDefault="00290E3A" w:rsidP="00290E3A">
      <w:pPr>
        <w:pStyle w:val="TexteNormal"/>
        <w:spacing w:after="60"/>
      </w:pPr>
      <w:proofErr w:type="gramStart"/>
      <w:r w:rsidRPr="00727B85">
        <w:t>invite</w:t>
      </w:r>
      <w:proofErr w:type="gramEnd"/>
      <w:r w:rsidRPr="00727B85">
        <w:t xml:space="preserve"> le Conseil d’Etat</w:t>
      </w:r>
    </w:p>
    <w:p w14:paraId="3CCAF952" w14:textId="6AF42040" w:rsidR="00120706" w:rsidRDefault="00290E3A" w:rsidP="00FA23F6">
      <w:pPr>
        <w:pStyle w:val="TexteEnumration"/>
        <w:numPr>
          <w:ilvl w:val="0"/>
          <w:numId w:val="0"/>
        </w:numPr>
        <w:ind w:left="284" w:hanging="284"/>
      </w:pPr>
      <w:proofErr w:type="gramStart"/>
      <w:r>
        <w:lastRenderedPageBreak/>
        <w:t>à</w:t>
      </w:r>
      <w:proofErr w:type="gramEnd"/>
      <w:r>
        <w:t xml:space="preserve"> soutenir cette initiative cantonale.</w:t>
      </w:r>
    </w:p>
    <w:p w14:paraId="0B911FD1" w14:textId="0CBE277D" w:rsidR="003D7CE2" w:rsidRPr="00D12BC7" w:rsidRDefault="00120706" w:rsidP="00D12BC7">
      <w:pPr>
        <w:spacing w:after="480"/>
        <w:rPr>
          <w:b/>
          <w:i/>
        </w:rPr>
      </w:pPr>
      <w:r w:rsidRPr="00EB4844">
        <w:br w:type="page"/>
      </w:r>
      <w:r w:rsidR="003D7CE2">
        <w:rPr>
          <w:b/>
          <w:i/>
        </w:rPr>
        <w:lastRenderedPageBreak/>
        <w:t>EXPOSÉ DES MOTIFS</w:t>
      </w:r>
    </w:p>
    <w:p w14:paraId="597E5789" w14:textId="45D45D58" w:rsidR="0060404E" w:rsidRDefault="00D12BC7" w:rsidP="003D7CE2">
      <w:pPr>
        <w:pStyle w:val="TexteExpos"/>
      </w:pPr>
      <w:r>
        <w:t>Depuis le début du millénaire, nos primes d’assurance maladie auront augmenté de plus de 160%</w:t>
      </w:r>
      <w:r>
        <w:rPr>
          <w:rStyle w:val="Appelnotedebasdep"/>
        </w:rPr>
        <w:footnoteReference w:id="2"/>
      </w:r>
      <w:r>
        <w:t xml:space="preserve">. C’est donc à dire qu’en 2000, nous payions environ deux voire trois fois moins cher pour des soins peu ou prou équivalents. Il serait en effet illusoire d’arguer que les salaires, les coûts de la santé, la longévité ou encore la qualité des soins auraient suivi la même évolution. </w:t>
      </w:r>
    </w:p>
    <w:p w14:paraId="328254B3" w14:textId="735DC272" w:rsidR="00D12BC7" w:rsidRDefault="00D12BC7" w:rsidP="003D7CE2">
      <w:pPr>
        <w:pStyle w:val="TexteExpos"/>
      </w:pPr>
      <w:r>
        <w:t>Cet automne, le ministre fédéral de la Santé a annoncé une nouvelle augmentation des primes de plus de 9% pour certains cantons comme Genève. Cela représente</w:t>
      </w:r>
      <w:r w:rsidR="00290E3A">
        <w:t>,</w:t>
      </w:r>
      <w:r>
        <w:t xml:space="preserve"> par exemple</w:t>
      </w:r>
      <w:r w:rsidR="00290E3A">
        <w:t>,</w:t>
      </w:r>
      <w:r>
        <w:t xml:space="preserve"> une majoration d’environ 1000 francs par an pour un ménage composé de deux adultes et deux enfants. Cela à l’heure où le coût de la vie et les loyers continuent également </w:t>
      </w:r>
      <w:r w:rsidR="00290E3A">
        <w:t>d’</w:t>
      </w:r>
      <w:r>
        <w:t xml:space="preserve">augmenter. </w:t>
      </w:r>
    </w:p>
    <w:p w14:paraId="79F74C3F" w14:textId="6EF9945F" w:rsidR="00D12BC7" w:rsidRDefault="00D12BC7" w:rsidP="003D7CE2">
      <w:pPr>
        <w:pStyle w:val="TexteExpos"/>
      </w:pPr>
      <w:r>
        <w:t>Cette augmentation des primes, par ricochet, draine également les finances de l’Etat : les subsides versés aux ménages (environ 30%) les plus modestes pèsent de plus en plus lourd sur les finances étatiques</w:t>
      </w:r>
      <w:r>
        <w:rPr>
          <w:rStyle w:val="Appelnotedebasdep"/>
        </w:rPr>
        <w:footnoteReference w:id="3"/>
      </w:r>
      <w:r w:rsidRPr="00D12BC7">
        <w:rPr>
          <w:vertAlign w:val="superscript"/>
        </w:rPr>
        <w:t>,</w:t>
      </w:r>
      <w:r>
        <w:rPr>
          <w:rStyle w:val="Appelnotedebasdep"/>
        </w:rPr>
        <w:footnoteReference w:id="4"/>
      </w:r>
      <w:r>
        <w:t xml:space="preserve">. </w:t>
      </w:r>
    </w:p>
    <w:p w14:paraId="327313F3" w14:textId="7A3C6ED7" w:rsidR="00D12BC7" w:rsidRDefault="00D12BC7" w:rsidP="003D7CE2">
      <w:pPr>
        <w:pStyle w:val="TexteExpos"/>
      </w:pPr>
      <w:r>
        <w:t xml:space="preserve">Qui paie le plus cher cette augmentation ? C’est bien évidemment la classe moyenne inférieure, celle qui ne bénéficie pas des subsides et paie des impôts. </w:t>
      </w:r>
    </w:p>
    <w:p w14:paraId="4A26D37E" w14:textId="77777777" w:rsidR="00E42EA7" w:rsidRPr="00E42EA7" w:rsidRDefault="00D12BC7" w:rsidP="00E42EA7">
      <w:pPr>
        <w:pStyle w:val="TexteExpos"/>
      </w:pPr>
      <w:r>
        <w:t>La Suisse fait figure de cavalier seul avec son système d’assurance maladie actuel, qui mêle obligation d’assurance et de remboursement, et un vivier unique de caisses privées se disputant les « bons risques » à coup de publicité</w:t>
      </w:r>
      <w:r w:rsidR="003C03A1">
        <w:t>s</w:t>
      </w:r>
      <w:r>
        <w:t xml:space="preserve"> coûteuse</w:t>
      </w:r>
      <w:r w:rsidR="003C03A1">
        <w:t>s</w:t>
      </w:r>
      <w:r>
        <w:t>. Vu que ses assurés peuvent chaque année voguer vers des primes moins chères dans d’autres caisses, cet essaim de firmes n’a aucune incitation à investir dans la prévention comme le fait par exemple la SUVA, qui possède un quasi-monopole dans l’assurance-accident. En sus, elles investissent leurs réserves de manière plus ou moins judicieuse en bourse</w:t>
      </w:r>
      <w:r>
        <w:rPr>
          <w:rStyle w:val="Appelnotedebasdep"/>
        </w:rPr>
        <w:footnoteReference w:id="5"/>
      </w:r>
      <w:r>
        <w:t xml:space="preserve">. </w:t>
      </w:r>
      <w:r w:rsidR="00E42EA7" w:rsidRPr="00E42EA7">
        <w:t xml:space="preserve">En parallèle, la prime par tête constitue une injustice sans nom qui au fil des augmentations de primes majore les inégalités en matière d’accès à la </w:t>
      </w:r>
      <w:proofErr w:type="gramStart"/>
      <w:r w:rsidR="00E42EA7" w:rsidRPr="00E42EA7">
        <w:t>santé:</w:t>
      </w:r>
      <w:proofErr w:type="gramEnd"/>
      <w:r w:rsidR="00E42EA7" w:rsidRPr="00E42EA7">
        <w:t xml:space="preserve"> les personnes à faible revenu vont tendre à prendre les primes les plus basses possible et donc la franchise la </w:t>
      </w:r>
      <w:r w:rsidR="00E42EA7" w:rsidRPr="00E42EA7">
        <w:lastRenderedPageBreak/>
        <w:t>plus haute possible - et pour éviter de payer cette dernière, vont sous-consulter. Tout en subventionnant par leurs primes la santé des plus riches qu’eux. </w:t>
      </w:r>
    </w:p>
    <w:p w14:paraId="3911F640" w14:textId="7C482057" w:rsidR="00D12BC7" w:rsidRDefault="00D12BC7" w:rsidP="00E42EA7">
      <w:pPr>
        <w:pStyle w:val="TexteExpos"/>
        <w:ind w:firstLine="0"/>
      </w:pPr>
    </w:p>
    <w:p w14:paraId="273A1301" w14:textId="1AC80991" w:rsidR="00D12BC7" w:rsidRDefault="00D12BC7" w:rsidP="003D7CE2">
      <w:pPr>
        <w:pStyle w:val="TexteExpos"/>
      </w:pPr>
      <w:r>
        <w:t xml:space="preserve">La </w:t>
      </w:r>
      <w:proofErr w:type="spellStart"/>
      <w:r>
        <w:t>LaMal</w:t>
      </w:r>
      <w:proofErr w:type="spellEnd"/>
      <w:r>
        <w:t xml:space="preserve"> aurait dû, des mots de sa créatrice Ruth </w:t>
      </w:r>
      <w:proofErr w:type="spellStart"/>
      <w:r>
        <w:t>Dreifuss</w:t>
      </w:r>
      <w:proofErr w:type="spellEnd"/>
      <w:r>
        <w:t>, être réformée rapidement après sa création</w:t>
      </w:r>
      <w:r w:rsidR="003C03A1">
        <w:t>,</w:t>
      </w:r>
      <w:r>
        <w:t xml:space="preserve"> en raison des paradoxes soulevés plus haut. Cela n’a pas été le cas. Bien évidemment que les coûts de la santé augmentent également à cause du vieillissement de la population et du remboursement de traitements de plus en plus onéreux (et efficaces) par l’assurance maladie obligatoire. Néanmoins, la discordance entre l’augmentation des coûts de la santé et celle des primes maladie est une réalité</w:t>
      </w:r>
      <w:r>
        <w:rPr>
          <w:rStyle w:val="Appelnotedebasdep"/>
        </w:rPr>
        <w:footnoteReference w:id="6"/>
      </w:r>
      <w:r>
        <w:t xml:space="preserve">, et appelle à une réforme du système. </w:t>
      </w:r>
    </w:p>
    <w:p w14:paraId="529A355D" w14:textId="12153125" w:rsidR="00D12BC7" w:rsidRDefault="00D12BC7" w:rsidP="003D7CE2">
      <w:pPr>
        <w:pStyle w:val="TexteExpos"/>
      </w:pPr>
      <w:r>
        <w:t>Ayant malheureusement déjà échoué en votation fédérale plusieurs fois</w:t>
      </w:r>
      <w:r w:rsidR="005D3F90">
        <w:t xml:space="preserve"> (mais acceptée en votation à Genève en 2014</w:t>
      </w:r>
      <w:r w:rsidR="005D3F90">
        <w:rPr>
          <w:rStyle w:val="Appelnotedebasdep"/>
        </w:rPr>
        <w:footnoteReference w:id="7"/>
      </w:r>
      <w:r w:rsidR="005D3F90">
        <w:t>)</w:t>
      </w:r>
      <w:r>
        <w:t xml:space="preserve">, la caisse maladie unique reste l’alternative la plus convaincante au système actuel. Nous sommes à un tournant en matière d’assurance maladie avec </w:t>
      </w:r>
      <w:r w:rsidR="00E41860">
        <w:t xml:space="preserve">une </w:t>
      </w:r>
      <w:r>
        <w:t xml:space="preserve">unanimité des acteurs du système de santé admettant que nous ne pouvons plus continuer ainsi. C’est pourquoi par </w:t>
      </w:r>
      <w:r w:rsidR="00E41860">
        <w:t>ce</w:t>
      </w:r>
      <w:r>
        <w:t xml:space="preserve"> projet de résolution, nous</w:t>
      </w:r>
      <w:r w:rsidR="00E41860">
        <w:t xml:space="preserve"> </w:t>
      </w:r>
      <w:proofErr w:type="gramStart"/>
      <w:r w:rsidR="00E41860">
        <w:t>demandons à ce</w:t>
      </w:r>
      <w:proofErr w:type="gramEnd"/>
      <w:r w:rsidR="00E41860">
        <w:t xml:space="preserve"> que les chambres fédérales mettent en place la base légale nécessaire, afin que les Cantons</w:t>
      </w:r>
      <w:r w:rsidR="00FB5287">
        <w:t xml:space="preserve"> puissent expérimenter des manières alternatives de piloter la politique de la santé. Le cadre légal modifié doit donner la possibilité à Genève </w:t>
      </w:r>
      <w:r w:rsidR="00FA23F6">
        <w:t>et</w:t>
      </w:r>
      <w:r w:rsidR="00FB5287">
        <w:t xml:space="preserve"> aux autres cantons, la possibilité de mettre en place une caisse maladie unique.</w:t>
      </w:r>
      <w:r>
        <w:t xml:space="preserve"> </w:t>
      </w:r>
    </w:p>
    <w:sectPr w:rsidR="00D12BC7" w:rsidSect="0075789D">
      <w:headerReference w:type="even" r:id="rId13"/>
      <w:headerReference w:type="default" r:id="rId14"/>
      <w:footnotePr>
        <w:numRestart w:val="eachSect"/>
      </w:footnotePr>
      <w:pgSz w:w="11906" w:h="16838" w:code="9"/>
      <w:pgMar w:top="2835" w:right="3686" w:bottom="4536" w:left="1985" w:header="2325" w:footer="4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0FD7" w14:textId="77777777" w:rsidR="00F921B0" w:rsidRDefault="00F921B0" w:rsidP="0075789D">
      <w:r>
        <w:separator/>
      </w:r>
    </w:p>
  </w:endnote>
  <w:endnote w:type="continuationSeparator" w:id="0">
    <w:p w14:paraId="20809CBA" w14:textId="77777777" w:rsidR="00F921B0" w:rsidRDefault="00F921B0" w:rsidP="007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8BCC" w14:textId="77777777" w:rsidR="00F921B0" w:rsidRDefault="00F921B0" w:rsidP="0075789D">
      <w:r>
        <w:separator/>
      </w:r>
    </w:p>
  </w:footnote>
  <w:footnote w:type="continuationSeparator" w:id="0">
    <w:p w14:paraId="520078FA" w14:textId="77777777" w:rsidR="00F921B0" w:rsidRDefault="00F921B0" w:rsidP="0075789D">
      <w:r>
        <w:continuationSeparator/>
      </w:r>
    </w:p>
  </w:footnote>
  <w:footnote w:id="1">
    <w:p w14:paraId="5885C6BC" w14:textId="77777777" w:rsidR="00E42EA7" w:rsidRPr="00E8450C" w:rsidRDefault="00E42EA7" w:rsidP="00E42EA7">
      <w:pPr>
        <w:pStyle w:val="Notedebasdepage"/>
        <w:rPr>
          <w:lang w:val="fr-CH"/>
        </w:rPr>
      </w:pPr>
      <w:r>
        <w:rPr>
          <w:rStyle w:val="Appelnotedebasdep"/>
        </w:rPr>
        <w:footnoteRef/>
      </w:r>
      <w:r w:rsidRPr="00E8450C">
        <w:t>https://www.parlament.ch/fr/ratsbetrieb/suche-curia</w:t>
      </w:r>
      <w:r>
        <w:t>-</w:t>
      </w:r>
      <w:r w:rsidRPr="00E8450C">
        <w:t>vista/geschaeft?AffairId=20140475</w:t>
      </w:r>
    </w:p>
  </w:footnote>
  <w:footnote w:id="2">
    <w:p w14:paraId="7F0DE2D7" w14:textId="383A24D8" w:rsidR="00D12BC7" w:rsidRPr="00D12BC7" w:rsidRDefault="00D12BC7">
      <w:pPr>
        <w:pStyle w:val="Notedebasdepage"/>
        <w:rPr>
          <w:lang w:val="fr-CH"/>
        </w:rPr>
      </w:pPr>
      <w:r>
        <w:rPr>
          <w:rStyle w:val="Appelnotedebasdep"/>
        </w:rPr>
        <w:footnoteRef/>
      </w:r>
      <w:r w:rsidRPr="00D12BC7">
        <w:t>https://www.rts.ch/info/suisse/8045185-les-primes-maladie-ont-augmente-de-159-depuis-20-ans.html</w:t>
      </w:r>
    </w:p>
  </w:footnote>
  <w:footnote w:id="3">
    <w:p w14:paraId="24ED3B6A" w14:textId="51191E0E" w:rsidR="00D12BC7" w:rsidRPr="00D12BC7" w:rsidRDefault="00D12BC7">
      <w:pPr>
        <w:pStyle w:val="Notedebasdepage"/>
      </w:pPr>
      <w:r>
        <w:rPr>
          <w:rStyle w:val="Appelnotedebasdep"/>
        </w:rPr>
        <w:footnoteRef/>
      </w:r>
      <w:r w:rsidRPr="00D12BC7">
        <w:t>https://www.rts.ch/info/regions/13703364-les-cantons-romands-versent-28-milliards-de-subsides-maladie-a-la-population.html</w:t>
      </w:r>
    </w:p>
  </w:footnote>
  <w:footnote w:id="4">
    <w:p w14:paraId="34FA479B" w14:textId="29A455AD" w:rsidR="00D12BC7" w:rsidRPr="00D12BC7" w:rsidRDefault="00D12BC7">
      <w:pPr>
        <w:pStyle w:val="Notedebasdepage"/>
        <w:rPr>
          <w:lang w:val="fr-CH"/>
        </w:rPr>
      </w:pPr>
      <w:r>
        <w:rPr>
          <w:rStyle w:val="Appelnotedebasdep"/>
        </w:rPr>
        <w:footnoteRef/>
      </w:r>
      <w:r w:rsidRPr="00D12BC7">
        <w:t>https://www.swissinfo.ch/fre/economie/les-m%C3%A9nages-suisses-croulent-sous-les-frais-de-sant%C3%A9/48831188</w:t>
      </w:r>
    </w:p>
  </w:footnote>
  <w:footnote w:id="5">
    <w:p w14:paraId="35D6CF1B" w14:textId="4FEF5CAF" w:rsidR="00D12BC7" w:rsidRPr="00D12BC7" w:rsidRDefault="00D12BC7">
      <w:pPr>
        <w:pStyle w:val="Notedebasdepage"/>
        <w:rPr>
          <w:lang w:val="fr-CH"/>
        </w:rPr>
      </w:pPr>
      <w:r>
        <w:rPr>
          <w:rStyle w:val="Appelnotedebasdep"/>
        </w:rPr>
        <w:footnoteRef/>
      </w:r>
      <w:r w:rsidRPr="00D12BC7">
        <w:t>https://www.admin.ch/gov/fr/accueil/documentation/communiques.msg-id-97889.html</w:t>
      </w:r>
    </w:p>
  </w:footnote>
  <w:footnote w:id="6">
    <w:p w14:paraId="2D6C4FFE" w14:textId="2CC38F13" w:rsidR="00D12BC7" w:rsidRPr="00D12BC7" w:rsidRDefault="00D12BC7">
      <w:pPr>
        <w:pStyle w:val="Notedebasdepage"/>
        <w:rPr>
          <w:lang w:val="fr-CH"/>
        </w:rPr>
      </w:pPr>
      <w:r>
        <w:rPr>
          <w:rStyle w:val="Appelnotedebasdep"/>
        </w:rPr>
        <w:footnoteRef/>
      </w:r>
      <w:r w:rsidRPr="00D12BC7">
        <w:t>https://bullmed.ch/article/doi/bms.2022.20811</w:t>
      </w:r>
    </w:p>
  </w:footnote>
  <w:footnote w:id="7">
    <w:p w14:paraId="4E53B476" w14:textId="1AE1D318" w:rsidR="005D3F90" w:rsidRPr="005D3F90" w:rsidRDefault="005D3F90">
      <w:pPr>
        <w:pStyle w:val="Notedebasdepage"/>
        <w:rPr>
          <w:lang w:val="fr-CH"/>
        </w:rPr>
      </w:pPr>
      <w:r>
        <w:rPr>
          <w:rStyle w:val="Appelnotedebasdep"/>
        </w:rPr>
        <w:footnoteRef/>
      </w:r>
      <w:r>
        <w:t xml:space="preserve"> </w:t>
      </w:r>
      <w:r w:rsidRPr="005D3F90">
        <w:t>https://www.ge.ch/votations/20140928/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8EEE" w14:textId="26568168" w:rsidR="0075789D" w:rsidRDefault="0075789D" w:rsidP="0075789D">
    <w:pPr>
      <w:pStyle w:val="En-tte"/>
      <w:pBdr>
        <w:bottom w:val="single" w:sz="6" w:space="1" w:color="auto"/>
      </w:pBdr>
      <w:tabs>
        <w:tab w:val="clear" w:pos="4536"/>
        <w:tab w:val="right" w:pos="6236"/>
      </w:tabs>
      <w:rPr>
        <w:rFonts w:ascii="Arial" w:hAnsi="Arial" w:cs="Arial"/>
        <w:sz w:val="16"/>
      </w:rPr>
    </w:pPr>
    <w:r>
      <w:rPr>
        <w:rFonts w:ascii="Arial" w:hAnsi="Arial" w:cs="Arial"/>
        <w:sz w:val="16"/>
      </w:rPr>
      <w:t>Titre</w:t>
    </w:r>
    <w:r>
      <w:rPr>
        <w:rFonts w:ascii="Arial" w:hAnsi="Arial" w:cs="Arial"/>
        <w:sz w:val="16"/>
      </w:rPr>
      <w:tab/>
    </w:r>
    <w:r w:rsidR="00B36A5D">
      <w:rPr>
        <w:rStyle w:val="Numrodepage"/>
        <w:rFonts w:ascii="Arial" w:hAnsi="Arial" w:cs="Arial"/>
        <w:sz w:val="16"/>
      </w:rPr>
      <w:fldChar w:fldCharType="begin"/>
    </w:r>
    <w:r>
      <w:rPr>
        <w:rStyle w:val="Numrodepage"/>
        <w:rFonts w:ascii="Arial" w:hAnsi="Arial" w:cs="Arial"/>
        <w:sz w:val="16"/>
      </w:rPr>
      <w:instrText xml:space="preserve"> PAGE </w:instrText>
    </w:r>
    <w:r w:rsidR="00B36A5D">
      <w:rPr>
        <w:rStyle w:val="Numrodepage"/>
        <w:rFonts w:ascii="Arial" w:hAnsi="Arial" w:cs="Arial"/>
        <w:sz w:val="16"/>
      </w:rPr>
      <w:fldChar w:fldCharType="separate"/>
    </w:r>
    <w:r w:rsidR="00FB5287">
      <w:rPr>
        <w:rStyle w:val="Numrodepage"/>
        <w:rFonts w:ascii="Arial" w:hAnsi="Arial" w:cs="Arial"/>
        <w:noProof/>
        <w:sz w:val="16"/>
      </w:rPr>
      <w:t>2</w:t>
    </w:r>
    <w:r w:rsidR="00B36A5D">
      <w:rPr>
        <w:rStyle w:val="Numrodepage"/>
        <w:rFonts w:ascii="Arial" w:hAnsi="Arial" w:cs="Arial"/>
        <w:sz w:val="16"/>
      </w:rPr>
      <w:fldChar w:fldCharType="end"/>
    </w:r>
    <w:r>
      <w:rPr>
        <w:rStyle w:val="Numrodepage"/>
        <w:rFonts w:ascii="Arial" w:hAnsi="Arial" w:cs="Arial"/>
        <w:sz w:val="16"/>
      </w:rPr>
      <w:t>/</w:t>
    </w:r>
    <w:r w:rsidR="00B36A5D">
      <w:rPr>
        <w:rStyle w:val="Numrodepage"/>
        <w:rFonts w:ascii="Arial" w:hAnsi="Arial" w:cs="Arial"/>
        <w:sz w:val="16"/>
      </w:rPr>
      <w:fldChar w:fldCharType="begin"/>
    </w:r>
    <w:r>
      <w:rPr>
        <w:rStyle w:val="Numrodepage"/>
        <w:rFonts w:ascii="Arial" w:hAnsi="Arial" w:cs="Arial"/>
        <w:sz w:val="16"/>
      </w:rPr>
      <w:instrText xml:space="preserve"> NUMPAGES </w:instrText>
    </w:r>
    <w:r w:rsidR="00B36A5D">
      <w:rPr>
        <w:rStyle w:val="Numrodepage"/>
        <w:rFonts w:ascii="Arial" w:hAnsi="Arial" w:cs="Arial"/>
        <w:sz w:val="16"/>
      </w:rPr>
      <w:fldChar w:fldCharType="separate"/>
    </w:r>
    <w:r w:rsidR="00FB5287">
      <w:rPr>
        <w:rStyle w:val="Numrodepage"/>
        <w:rFonts w:ascii="Arial" w:hAnsi="Arial" w:cs="Arial"/>
        <w:noProof/>
        <w:sz w:val="16"/>
      </w:rPr>
      <w:t>3</w:t>
    </w:r>
    <w:r w:rsidR="00B36A5D">
      <w:rPr>
        <w:rStyle w:val="Numrodepage"/>
        <w:rFonts w:ascii="Arial" w:hAnsi="Arial" w:cs="Arial"/>
        <w:sz w:val="16"/>
      </w:rPr>
      <w:fldChar w:fldCharType="end"/>
    </w:r>
  </w:p>
  <w:p w14:paraId="63441C87" w14:textId="77777777" w:rsidR="0075789D" w:rsidRDefault="007578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79B8" w14:textId="06B7ACA4" w:rsidR="0075789D" w:rsidRDefault="00B36A5D" w:rsidP="0075789D">
    <w:pPr>
      <w:pStyle w:val="Pieddepage"/>
      <w:pBdr>
        <w:bottom w:val="single" w:sz="6" w:space="1" w:color="auto"/>
      </w:pBdr>
      <w:tabs>
        <w:tab w:val="clear" w:pos="4536"/>
        <w:tab w:val="right" w:pos="6236"/>
      </w:tabs>
      <w:rPr>
        <w:rFonts w:ascii="Arial" w:hAnsi="Arial"/>
        <w:sz w:val="16"/>
      </w:rPr>
    </w:pPr>
    <w:r>
      <w:rPr>
        <w:rFonts w:ascii="Arial" w:hAnsi="Arial"/>
        <w:sz w:val="16"/>
      </w:rPr>
      <w:fldChar w:fldCharType="begin"/>
    </w:r>
    <w:r w:rsidR="0075789D">
      <w:rPr>
        <w:rFonts w:ascii="Arial" w:hAnsi="Arial"/>
        <w:sz w:val="16"/>
      </w:rPr>
      <w:instrText xml:space="preserve"> PAGE </w:instrText>
    </w:r>
    <w:r>
      <w:rPr>
        <w:rFonts w:ascii="Arial" w:hAnsi="Arial"/>
        <w:sz w:val="16"/>
      </w:rPr>
      <w:fldChar w:fldCharType="separate"/>
    </w:r>
    <w:r w:rsidR="00FB5287">
      <w:rPr>
        <w:rFonts w:ascii="Arial" w:hAnsi="Arial"/>
        <w:noProof/>
        <w:sz w:val="16"/>
      </w:rPr>
      <w:t>3</w:t>
    </w:r>
    <w:r>
      <w:rPr>
        <w:rFonts w:ascii="Arial" w:hAnsi="Arial"/>
        <w:sz w:val="16"/>
      </w:rPr>
      <w:fldChar w:fldCharType="end"/>
    </w:r>
    <w:r w:rsidR="0075789D">
      <w:rPr>
        <w:rFonts w:ascii="Arial" w:hAnsi="Arial"/>
        <w:sz w:val="16"/>
      </w:rPr>
      <w:t>/</w:t>
    </w:r>
    <w:r>
      <w:rPr>
        <w:rFonts w:ascii="Arial" w:hAnsi="Arial"/>
        <w:sz w:val="16"/>
      </w:rPr>
      <w:fldChar w:fldCharType="begin"/>
    </w:r>
    <w:r w:rsidR="0075789D">
      <w:rPr>
        <w:rFonts w:ascii="Arial" w:hAnsi="Arial"/>
        <w:sz w:val="16"/>
      </w:rPr>
      <w:instrText xml:space="preserve"> NUMPAGES </w:instrText>
    </w:r>
    <w:r>
      <w:rPr>
        <w:rFonts w:ascii="Arial" w:hAnsi="Arial"/>
        <w:sz w:val="16"/>
      </w:rPr>
      <w:fldChar w:fldCharType="separate"/>
    </w:r>
    <w:r w:rsidR="00FB5287">
      <w:rPr>
        <w:rFonts w:ascii="Arial" w:hAnsi="Arial"/>
        <w:noProof/>
        <w:sz w:val="16"/>
      </w:rPr>
      <w:t>3</w:t>
    </w:r>
    <w:r>
      <w:rPr>
        <w:rFonts w:ascii="Arial" w:hAnsi="Arial"/>
        <w:sz w:val="16"/>
      </w:rPr>
      <w:fldChar w:fldCharType="end"/>
    </w:r>
    <w:r w:rsidR="0075789D">
      <w:rPr>
        <w:rFonts w:ascii="Arial" w:hAnsi="Arial"/>
        <w:sz w:val="16"/>
      </w:rPr>
      <w:tab/>
      <w:t>Titre</w:t>
    </w:r>
  </w:p>
  <w:p w14:paraId="57043E9E" w14:textId="77777777" w:rsidR="0075789D" w:rsidRDefault="0075789D" w:rsidP="00757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7C5"/>
    <w:multiLevelType w:val="hybridMultilevel"/>
    <w:tmpl w:val="0D7CBE36"/>
    <w:lvl w:ilvl="0" w:tplc="C95C6286">
      <w:start w:val="1"/>
      <w:numFmt w:val="bullet"/>
      <w:pStyle w:val="TexteSousEnumration"/>
      <w:lvlText w:val=""/>
      <w:lvlJc w:val="left"/>
      <w:pPr>
        <w:tabs>
          <w:tab w:val="num" w:pos="644"/>
        </w:tabs>
        <w:ind w:left="568" w:hanging="284"/>
      </w:pPr>
      <w:rPr>
        <w:rFonts w:ascii="Symbol" w:hAnsi="Symbol" w:cs="Times New Roman"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F3F36"/>
    <w:multiLevelType w:val="hybridMultilevel"/>
    <w:tmpl w:val="57746654"/>
    <w:lvl w:ilvl="0" w:tplc="44F28928">
      <w:start w:val="1"/>
      <w:numFmt w:val="bullet"/>
      <w:pStyle w:val="TexteEnumration2"/>
      <w:lvlText w:val="o"/>
      <w:lvlJc w:val="left"/>
      <w:pPr>
        <w:ind w:left="644" w:hanging="360"/>
      </w:pPr>
      <w:rPr>
        <w:rFonts w:ascii="Courier New" w:hAnsi="Courier New" w:cs="Courier New"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16cid:durableId="1224831645">
    <w:abstractNumId w:val="1"/>
  </w:num>
  <w:num w:numId="2" w16cid:durableId="1034962934">
    <w:abstractNumId w:val="0"/>
  </w:num>
  <w:num w:numId="3" w16cid:durableId="1776826106">
    <w:abstractNumId w:val="1"/>
  </w:num>
  <w:num w:numId="4" w16cid:durableId="1548181318">
    <w:abstractNumId w:val="0"/>
  </w:num>
  <w:num w:numId="5" w16cid:durableId="119152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evenAndOddHeaders/>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C7"/>
    <w:rsid w:val="00007081"/>
    <w:rsid w:val="00035EE5"/>
    <w:rsid w:val="00036451"/>
    <w:rsid w:val="000506E1"/>
    <w:rsid w:val="00054C2D"/>
    <w:rsid w:val="000831ED"/>
    <w:rsid w:val="00090BDE"/>
    <w:rsid w:val="00095004"/>
    <w:rsid w:val="000E54D6"/>
    <w:rsid w:val="001170E1"/>
    <w:rsid w:val="00120706"/>
    <w:rsid w:val="00122401"/>
    <w:rsid w:val="00126A0C"/>
    <w:rsid w:val="001B6613"/>
    <w:rsid w:val="001E3202"/>
    <w:rsid w:val="00246DE5"/>
    <w:rsid w:val="00290E3A"/>
    <w:rsid w:val="00293B9E"/>
    <w:rsid w:val="002B1CAA"/>
    <w:rsid w:val="002D7ADB"/>
    <w:rsid w:val="00305769"/>
    <w:rsid w:val="00306D6A"/>
    <w:rsid w:val="003348FE"/>
    <w:rsid w:val="00340992"/>
    <w:rsid w:val="00346FAA"/>
    <w:rsid w:val="00357672"/>
    <w:rsid w:val="003819CB"/>
    <w:rsid w:val="003C03A1"/>
    <w:rsid w:val="003C3F3B"/>
    <w:rsid w:val="003D7CE2"/>
    <w:rsid w:val="003F57F4"/>
    <w:rsid w:val="004624FE"/>
    <w:rsid w:val="004640BA"/>
    <w:rsid w:val="00475457"/>
    <w:rsid w:val="004B0366"/>
    <w:rsid w:val="004B662F"/>
    <w:rsid w:val="004B7DFA"/>
    <w:rsid w:val="005B22B5"/>
    <w:rsid w:val="005C6A17"/>
    <w:rsid w:val="005D3F90"/>
    <w:rsid w:val="0060404E"/>
    <w:rsid w:val="00615054"/>
    <w:rsid w:val="00671891"/>
    <w:rsid w:val="00676087"/>
    <w:rsid w:val="00680B39"/>
    <w:rsid w:val="00695404"/>
    <w:rsid w:val="006C1704"/>
    <w:rsid w:val="006C71D5"/>
    <w:rsid w:val="006D409B"/>
    <w:rsid w:val="006F3D8D"/>
    <w:rsid w:val="00712E50"/>
    <w:rsid w:val="007168F0"/>
    <w:rsid w:val="00716F92"/>
    <w:rsid w:val="00725141"/>
    <w:rsid w:val="0075789D"/>
    <w:rsid w:val="007637C5"/>
    <w:rsid w:val="007665E8"/>
    <w:rsid w:val="007850F9"/>
    <w:rsid w:val="0079111F"/>
    <w:rsid w:val="007E72F1"/>
    <w:rsid w:val="007F0925"/>
    <w:rsid w:val="007F54BF"/>
    <w:rsid w:val="00872420"/>
    <w:rsid w:val="00892CEA"/>
    <w:rsid w:val="00896D83"/>
    <w:rsid w:val="008D4077"/>
    <w:rsid w:val="008F3791"/>
    <w:rsid w:val="00900F9A"/>
    <w:rsid w:val="00906615"/>
    <w:rsid w:val="009656A4"/>
    <w:rsid w:val="00965C32"/>
    <w:rsid w:val="00977E7A"/>
    <w:rsid w:val="00981E89"/>
    <w:rsid w:val="009A5CA6"/>
    <w:rsid w:val="009D0A17"/>
    <w:rsid w:val="009E20BD"/>
    <w:rsid w:val="009E715A"/>
    <w:rsid w:val="00A10D11"/>
    <w:rsid w:val="00A22478"/>
    <w:rsid w:val="00A3655B"/>
    <w:rsid w:val="00A40F07"/>
    <w:rsid w:val="00A4769F"/>
    <w:rsid w:val="00A74B72"/>
    <w:rsid w:val="00AE7D18"/>
    <w:rsid w:val="00B34BA6"/>
    <w:rsid w:val="00B36A5D"/>
    <w:rsid w:val="00B834F7"/>
    <w:rsid w:val="00C03F8A"/>
    <w:rsid w:val="00C15D2E"/>
    <w:rsid w:val="00C25899"/>
    <w:rsid w:val="00C37D92"/>
    <w:rsid w:val="00C7488D"/>
    <w:rsid w:val="00C90640"/>
    <w:rsid w:val="00CC7427"/>
    <w:rsid w:val="00D12BC7"/>
    <w:rsid w:val="00D4552F"/>
    <w:rsid w:val="00D57982"/>
    <w:rsid w:val="00D95ABB"/>
    <w:rsid w:val="00DC4ECC"/>
    <w:rsid w:val="00DE4E1C"/>
    <w:rsid w:val="00DE69C8"/>
    <w:rsid w:val="00E41860"/>
    <w:rsid w:val="00E42EA7"/>
    <w:rsid w:val="00E574A8"/>
    <w:rsid w:val="00E80BA4"/>
    <w:rsid w:val="00E83438"/>
    <w:rsid w:val="00F070F6"/>
    <w:rsid w:val="00F20A73"/>
    <w:rsid w:val="00F31655"/>
    <w:rsid w:val="00F42BB1"/>
    <w:rsid w:val="00F921B0"/>
    <w:rsid w:val="00FA23F6"/>
    <w:rsid w:val="00FB4695"/>
    <w:rsid w:val="00FB49AC"/>
    <w:rsid w:val="00FB5287"/>
    <w:rsid w:val="00FE33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86D4"/>
  <w15:docId w15:val="{63ABBAEF-38A5-B246-A802-67659FC6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2E"/>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next w:val="Normal"/>
    <w:rsid w:val="004B662F"/>
    <w:pPr>
      <w:tabs>
        <w:tab w:val="left" w:pos="993"/>
      </w:tabs>
      <w:overflowPunct w:val="0"/>
      <w:autoSpaceDE w:val="0"/>
      <w:autoSpaceDN w:val="0"/>
      <w:adjustRightInd w:val="0"/>
      <w:spacing w:before="40" w:after="0" w:line="240" w:lineRule="auto"/>
      <w:ind w:left="992" w:hanging="992"/>
      <w:textAlignment w:val="baseline"/>
    </w:pPr>
    <w:rPr>
      <w:rFonts w:ascii="Times New Roman" w:eastAsia="Times New Roman" w:hAnsi="Times New Roman" w:cs="Times New Roman"/>
      <w:b/>
      <w:sz w:val="20"/>
      <w:szCs w:val="20"/>
      <w:lang w:val="fr-FR" w:eastAsia="fr-FR"/>
    </w:rPr>
  </w:style>
  <w:style w:type="paragraph" w:customStyle="1" w:styleId="Certifie">
    <w:name w:val="*Certifie"/>
    <w:rsid w:val="004B662F"/>
    <w:pPr>
      <w:overflowPunct w:val="0"/>
      <w:autoSpaceDE w:val="0"/>
      <w:autoSpaceDN w:val="0"/>
      <w:adjustRightInd w:val="0"/>
      <w:spacing w:before="40" w:after="0" w:line="240" w:lineRule="auto"/>
      <w:ind w:left="2835"/>
      <w:jc w:val="center"/>
      <w:textAlignment w:val="baseline"/>
    </w:pPr>
    <w:rPr>
      <w:rFonts w:ascii="Times New Roman" w:eastAsia="Times New Roman" w:hAnsi="Times New Roman" w:cs="Times New Roman"/>
      <w:sz w:val="20"/>
      <w:szCs w:val="20"/>
      <w:lang w:val="fr-FR" w:eastAsia="fr-FR"/>
    </w:rPr>
  </w:style>
  <w:style w:type="paragraph" w:customStyle="1" w:styleId="chapitre">
    <w:name w:val="*chapitre"/>
    <w:next w:val="Normal"/>
    <w:rsid w:val="004B662F"/>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 w:val="24"/>
      <w:szCs w:val="20"/>
      <w:lang w:val="fr-FR" w:eastAsia="fr-FR"/>
    </w:rPr>
  </w:style>
  <w:style w:type="paragraph" w:customStyle="1" w:styleId="date">
    <w:name w:val="*date"/>
    <w:basedOn w:val="Normal"/>
    <w:next w:val="Normal"/>
    <w:rsid w:val="004B662F"/>
    <w:pPr>
      <w:spacing w:after="120"/>
    </w:pPr>
    <w:rPr>
      <w:i/>
    </w:rPr>
  </w:style>
  <w:style w:type="paragraph" w:customStyle="1" w:styleId="TitreRapport">
    <w:name w:val="TitreRapport"/>
    <w:rsid w:val="004B0366"/>
    <w:pPr>
      <w:spacing w:before="600" w:after="0" w:line="240" w:lineRule="auto"/>
    </w:pPr>
    <w:rPr>
      <w:rFonts w:ascii="Arial" w:eastAsia="Times New Roman" w:hAnsi="Arial" w:cs="Times New Roman"/>
      <w:b/>
      <w:sz w:val="26"/>
      <w:szCs w:val="20"/>
      <w:lang w:val="fr-FR" w:eastAsia="fr-FR"/>
    </w:rPr>
  </w:style>
  <w:style w:type="paragraph" w:customStyle="1" w:styleId="TitreRapportTexte">
    <w:name w:val="TitreRapportTexte"/>
    <w:basedOn w:val="TitreRapport"/>
    <w:rsid w:val="004B0366"/>
    <w:pPr>
      <w:spacing w:before="0" w:after="480"/>
      <w:jc w:val="both"/>
    </w:pPr>
    <w:rPr>
      <w:sz w:val="20"/>
    </w:rPr>
  </w:style>
  <w:style w:type="paragraph" w:customStyle="1" w:styleId="GC">
    <w:name w:val="*GC"/>
    <w:basedOn w:val="Normal"/>
    <w:rsid w:val="004B662F"/>
    <w:pPr>
      <w:spacing w:before="40"/>
      <w:jc w:val="both"/>
    </w:pPr>
  </w:style>
  <w:style w:type="paragraph" w:customStyle="1" w:styleId="TexteNormal">
    <w:name w:val="*TexteNormal"/>
    <w:basedOn w:val="Normal"/>
    <w:qFormat/>
    <w:rsid w:val="00357672"/>
    <w:pPr>
      <w:jc w:val="both"/>
    </w:pPr>
    <w:rPr>
      <w:lang w:val="fr-CH" w:eastAsia="fr-CH"/>
    </w:rPr>
  </w:style>
  <w:style w:type="paragraph" w:customStyle="1" w:styleId="TexteExpos">
    <w:name w:val="*TexteExposé"/>
    <w:basedOn w:val="TexteNormal"/>
    <w:qFormat/>
    <w:rsid w:val="00712E50"/>
    <w:pPr>
      <w:spacing w:after="60"/>
      <w:ind w:firstLine="284"/>
    </w:pPr>
  </w:style>
  <w:style w:type="paragraph" w:customStyle="1" w:styleId="partie">
    <w:name w:val="*partie"/>
    <w:next w:val="Normal"/>
    <w:rsid w:val="004B662F"/>
    <w:pPr>
      <w:tabs>
        <w:tab w:val="left" w:pos="1701"/>
      </w:tabs>
      <w:overflowPunct w:val="0"/>
      <w:autoSpaceDE w:val="0"/>
      <w:autoSpaceDN w:val="0"/>
      <w:adjustRightInd w:val="0"/>
      <w:spacing w:after="0" w:line="240" w:lineRule="auto"/>
      <w:ind w:left="1701" w:hanging="1701"/>
      <w:textAlignment w:val="baseline"/>
    </w:pPr>
    <w:rPr>
      <w:rFonts w:ascii="Arial" w:eastAsia="Times New Roman" w:hAnsi="Arial" w:cs="Times New Roman"/>
      <w:b/>
      <w:sz w:val="26"/>
      <w:szCs w:val="20"/>
      <w:lang w:val="fr-FR" w:eastAsia="fr-FR"/>
    </w:rPr>
  </w:style>
  <w:style w:type="paragraph" w:customStyle="1" w:styleId="RapporteurTirAPart">
    <w:name w:val="*RapporteurTiréAPart"/>
    <w:basedOn w:val="Normal"/>
    <w:next w:val="TexteExpos"/>
    <w:rsid w:val="004B662F"/>
    <w:pPr>
      <w:spacing w:before="600" w:after="360"/>
    </w:pPr>
    <w:rPr>
      <w:b/>
    </w:rPr>
  </w:style>
  <w:style w:type="paragraph" w:customStyle="1" w:styleId="retour1">
    <w:name w:val="*retour1"/>
    <w:rsid w:val="004B66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customStyle="1" w:styleId="retour2">
    <w:name w:val="*retour2"/>
    <w:next w:val="article"/>
    <w:rsid w:val="004B662F"/>
    <w:pPr>
      <w:overflowPunct w:val="0"/>
      <w:autoSpaceDE w:val="0"/>
      <w:autoSpaceDN w:val="0"/>
      <w:adjustRightInd w:val="0"/>
      <w:spacing w:after="0" w:line="240" w:lineRule="auto"/>
      <w:textAlignment w:val="baseline"/>
    </w:pPr>
    <w:rPr>
      <w:rFonts w:ascii="Times New Roman" w:eastAsia="Times New Roman" w:hAnsi="Times New Roman" w:cs="Times New Roman"/>
      <w:b/>
      <w:sz w:val="16"/>
      <w:szCs w:val="20"/>
      <w:lang w:val="fr-FR" w:eastAsia="fr-FR"/>
    </w:rPr>
  </w:style>
  <w:style w:type="paragraph" w:customStyle="1" w:styleId="retrait1">
    <w:name w:val="*retrait1"/>
    <w:rsid w:val="004B662F"/>
    <w:pPr>
      <w:tabs>
        <w:tab w:val="left" w:pos="426"/>
      </w:tabs>
      <w:overflowPunct w:val="0"/>
      <w:autoSpaceDE w:val="0"/>
      <w:autoSpaceDN w:val="0"/>
      <w:adjustRightInd w:val="0"/>
      <w:spacing w:after="0" w:line="240" w:lineRule="auto"/>
      <w:ind w:left="426" w:hanging="284"/>
      <w:jc w:val="both"/>
      <w:textAlignment w:val="baseline"/>
    </w:pPr>
    <w:rPr>
      <w:rFonts w:ascii="Times New Roman" w:eastAsia="Times New Roman" w:hAnsi="Times New Roman" w:cs="Times New Roman"/>
      <w:sz w:val="20"/>
      <w:szCs w:val="20"/>
      <w:lang w:val="fr-FR" w:eastAsia="fr-FR"/>
    </w:rPr>
  </w:style>
  <w:style w:type="paragraph" w:customStyle="1" w:styleId="retrait2">
    <w:name w:val="*retrait2"/>
    <w:rsid w:val="004B662F"/>
    <w:pPr>
      <w:tabs>
        <w:tab w:val="left" w:pos="709"/>
      </w:tabs>
      <w:overflowPunct w:val="0"/>
      <w:autoSpaceDE w:val="0"/>
      <w:autoSpaceDN w:val="0"/>
      <w:adjustRightInd w:val="0"/>
      <w:spacing w:after="0" w:line="240" w:lineRule="auto"/>
      <w:ind w:left="709" w:hanging="284"/>
      <w:jc w:val="both"/>
      <w:textAlignment w:val="baseline"/>
    </w:pPr>
    <w:rPr>
      <w:rFonts w:ascii="Times New Roman" w:eastAsia="Times New Roman" w:hAnsi="Times New Roman" w:cs="Times New Roman"/>
      <w:sz w:val="20"/>
      <w:szCs w:val="20"/>
      <w:lang w:val="fr-FR" w:eastAsia="fr-FR"/>
    </w:rPr>
  </w:style>
  <w:style w:type="paragraph" w:customStyle="1" w:styleId="retrait3">
    <w:name w:val="*retrait3"/>
    <w:rsid w:val="004B662F"/>
    <w:pPr>
      <w:tabs>
        <w:tab w:val="left" w:pos="993"/>
      </w:tabs>
      <w:overflowPunct w:val="0"/>
      <w:autoSpaceDE w:val="0"/>
      <w:autoSpaceDN w:val="0"/>
      <w:adjustRightInd w:val="0"/>
      <w:spacing w:after="0" w:line="240" w:lineRule="auto"/>
      <w:ind w:left="993" w:hanging="284"/>
      <w:jc w:val="both"/>
      <w:textAlignment w:val="baseline"/>
    </w:pPr>
    <w:rPr>
      <w:rFonts w:ascii="Times New Roman" w:eastAsia="Times New Roman" w:hAnsi="Times New Roman" w:cs="Times New Roman"/>
      <w:sz w:val="20"/>
      <w:szCs w:val="20"/>
      <w:lang w:val="fr-FR" w:eastAsia="fr-FR"/>
    </w:rPr>
  </w:style>
  <w:style w:type="paragraph" w:customStyle="1" w:styleId="retrait4">
    <w:name w:val="*retrait4"/>
    <w:rsid w:val="004B662F"/>
    <w:pPr>
      <w:tabs>
        <w:tab w:val="left" w:pos="1276"/>
      </w:tabs>
      <w:overflowPunct w:val="0"/>
      <w:autoSpaceDE w:val="0"/>
      <w:autoSpaceDN w:val="0"/>
      <w:adjustRightInd w:val="0"/>
      <w:spacing w:after="0" w:line="240" w:lineRule="auto"/>
      <w:ind w:left="1276" w:hanging="284"/>
      <w:jc w:val="both"/>
      <w:textAlignment w:val="baseline"/>
    </w:pPr>
    <w:rPr>
      <w:rFonts w:ascii="Times New Roman" w:eastAsia="Times New Roman" w:hAnsi="Times New Roman" w:cs="Times New Roman"/>
      <w:sz w:val="20"/>
      <w:szCs w:val="20"/>
      <w:lang w:val="fr-FR" w:eastAsia="fr-FR"/>
    </w:rPr>
  </w:style>
  <w:style w:type="paragraph" w:customStyle="1" w:styleId="section">
    <w:name w:val="*section"/>
    <w:next w:val="retour2"/>
    <w:rsid w:val="004B662F"/>
    <w:pPr>
      <w:tabs>
        <w:tab w:val="left" w:pos="1701"/>
      </w:tabs>
      <w:overflowPunct w:val="0"/>
      <w:autoSpaceDE w:val="0"/>
      <w:autoSpaceDN w:val="0"/>
      <w:adjustRightInd w:val="0"/>
      <w:spacing w:after="0" w:line="240" w:lineRule="auto"/>
      <w:ind w:left="1701" w:hanging="1701"/>
      <w:textAlignment w:val="baseline"/>
    </w:pPr>
    <w:rPr>
      <w:rFonts w:ascii="Times New Roman" w:eastAsia="Times New Roman" w:hAnsi="Times New Roman" w:cs="Times New Roman"/>
      <w:b/>
      <w:szCs w:val="20"/>
      <w:lang w:val="fr-FR" w:eastAsia="fr-FR"/>
    </w:rPr>
  </w:style>
  <w:style w:type="paragraph" w:customStyle="1" w:styleId="sousnote">
    <w:name w:val="*sousnote"/>
    <w:basedOn w:val="article"/>
    <w:next w:val="Normal"/>
    <w:rsid w:val="004B662F"/>
    <w:rPr>
      <w:i/>
    </w:rPr>
  </w:style>
  <w:style w:type="paragraph" w:customStyle="1" w:styleId="TexteEnumration">
    <w:name w:val="*TexteEnumération"/>
    <w:rsid w:val="004B662F"/>
    <w:pPr>
      <w:numPr>
        <w:numId w:val="3"/>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Enumration">
    <w:name w:val="*TexteSousEnumération"/>
    <w:rsid w:val="004B662F"/>
    <w:pPr>
      <w:numPr>
        <w:numId w:val="4"/>
      </w:numPr>
      <w:tabs>
        <w:tab w:val="left" w:pos="567"/>
      </w:tabs>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exteSousSousTitre">
    <w:name w:val="*TexteSousSousTitre"/>
    <w:next w:val="TexteExpos"/>
    <w:rsid w:val="00D57982"/>
    <w:pPr>
      <w:keepNext/>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i/>
      <w:sz w:val="20"/>
      <w:szCs w:val="20"/>
      <w:lang w:val="fr-FR" w:eastAsia="fr-FR"/>
    </w:rPr>
  </w:style>
  <w:style w:type="paragraph" w:customStyle="1" w:styleId="TexteSousTitre">
    <w:name w:val="*TexteSousTitre"/>
    <w:next w:val="TexteExpos"/>
    <w:rsid w:val="00D57982"/>
    <w:pPr>
      <w:keepNext/>
      <w:tabs>
        <w:tab w:val="left" w:pos="567"/>
      </w:tabs>
      <w:overflowPunct w:val="0"/>
      <w:autoSpaceDE w:val="0"/>
      <w:autoSpaceDN w:val="0"/>
      <w:adjustRightInd w:val="0"/>
      <w:spacing w:after="60" w:line="240" w:lineRule="auto"/>
      <w:ind w:firstLine="284"/>
      <w:jc w:val="both"/>
      <w:textAlignment w:val="baseline"/>
    </w:pPr>
    <w:rPr>
      <w:rFonts w:ascii="Times New Roman" w:eastAsia="Times New Roman" w:hAnsi="Times New Roman" w:cs="Times New Roman"/>
      <w:b/>
      <w:i/>
      <w:sz w:val="20"/>
      <w:szCs w:val="20"/>
      <w:lang w:val="fr-FR" w:eastAsia="fr-FR"/>
    </w:rPr>
  </w:style>
  <w:style w:type="paragraph" w:customStyle="1" w:styleId="TexteTitre">
    <w:name w:val="*TexteTitre"/>
    <w:next w:val="TexteExpos"/>
    <w:rsid w:val="00D57982"/>
    <w:pPr>
      <w:keepNext/>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b/>
      <w:sz w:val="20"/>
      <w:szCs w:val="20"/>
      <w:lang w:val="fr-FR" w:eastAsia="fr-FR"/>
    </w:rPr>
  </w:style>
  <w:style w:type="paragraph" w:customStyle="1" w:styleId="TexteTitreLoirapport">
    <w:name w:val="*TexteTitreLoirapport"/>
    <w:rsid w:val="004B662F"/>
    <w:pPr>
      <w:spacing w:after="120" w:line="240" w:lineRule="auto"/>
    </w:pPr>
    <w:rPr>
      <w:rFonts w:ascii="Arial Gras" w:eastAsia="Times New Roman" w:hAnsi="Arial Gras" w:cs="Times New Roman"/>
      <w:b/>
      <w:sz w:val="18"/>
      <w:szCs w:val="20"/>
      <w:lang w:val="fr-FR" w:eastAsia="fr-FR"/>
    </w:rPr>
  </w:style>
  <w:style w:type="paragraph" w:customStyle="1" w:styleId="TexteTL">
    <w:name w:val="*TexteTL"/>
    <w:rsid w:val="004B662F"/>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itreRapport0">
    <w:name w:val="*TitreRapport"/>
    <w:rsid w:val="004B662F"/>
    <w:pPr>
      <w:spacing w:before="600" w:after="0" w:line="240" w:lineRule="auto"/>
    </w:pPr>
    <w:rPr>
      <w:rFonts w:ascii="Arial" w:eastAsia="Times New Roman" w:hAnsi="Arial" w:cs="Times New Roman"/>
      <w:b/>
      <w:sz w:val="26"/>
      <w:szCs w:val="20"/>
      <w:lang w:val="fr-FR" w:eastAsia="fr-FR"/>
    </w:rPr>
  </w:style>
  <w:style w:type="paragraph" w:customStyle="1" w:styleId="TitreRapportTexte0">
    <w:name w:val="*TitreRapportTexte"/>
    <w:basedOn w:val="TitreRapport0"/>
    <w:rsid w:val="004B662F"/>
    <w:pPr>
      <w:spacing w:before="0" w:after="480"/>
      <w:jc w:val="both"/>
    </w:pPr>
    <w:rPr>
      <w:sz w:val="20"/>
    </w:rPr>
  </w:style>
  <w:style w:type="paragraph" w:customStyle="1" w:styleId="vigueur">
    <w:name w:val="*vigueur"/>
    <w:next w:val="Normal"/>
    <w:rsid w:val="004B662F"/>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fr-FR" w:eastAsia="fr-FR"/>
    </w:rPr>
  </w:style>
  <w:style w:type="paragraph" w:customStyle="1" w:styleId="Vu">
    <w:name w:val="*Vu"/>
    <w:rsid w:val="004B662F"/>
    <w:pPr>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20"/>
      <w:szCs w:val="20"/>
      <w:lang w:val="fr-FR" w:eastAsia="fr-FR"/>
    </w:rPr>
  </w:style>
  <w:style w:type="paragraph" w:styleId="En-tte">
    <w:name w:val="header"/>
    <w:basedOn w:val="Normal"/>
    <w:link w:val="En-tteCar"/>
    <w:unhideWhenUsed/>
    <w:rsid w:val="0075789D"/>
    <w:pPr>
      <w:tabs>
        <w:tab w:val="center" w:pos="4536"/>
        <w:tab w:val="right" w:pos="9072"/>
      </w:tabs>
    </w:pPr>
  </w:style>
  <w:style w:type="character" w:customStyle="1" w:styleId="En-tteCar">
    <w:name w:val="En-tête Car"/>
    <w:basedOn w:val="Policepardfaut"/>
    <w:link w:val="En-tte"/>
    <w:uiPriority w:val="99"/>
    <w:semiHidden/>
    <w:rsid w:val="0075789D"/>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75789D"/>
    <w:pPr>
      <w:tabs>
        <w:tab w:val="center" w:pos="4536"/>
        <w:tab w:val="right" w:pos="9072"/>
      </w:tabs>
    </w:pPr>
  </w:style>
  <w:style w:type="character" w:customStyle="1" w:styleId="PieddepageCar">
    <w:name w:val="Pied de page Car"/>
    <w:basedOn w:val="Policepardfaut"/>
    <w:link w:val="Pieddepage"/>
    <w:uiPriority w:val="99"/>
    <w:semiHidden/>
    <w:rsid w:val="0075789D"/>
    <w:rPr>
      <w:rFonts w:ascii="Times New Roman" w:eastAsia="Times New Roman" w:hAnsi="Times New Roman" w:cs="Times New Roman"/>
      <w:sz w:val="20"/>
      <w:szCs w:val="20"/>
      <w:lang w:val="fr-FR" w:eastAsia="fr-FR"/>
    </w:rPr>
  </w:style>
  <w:style w:type="character" w:styleId="Numrodepage">
    <w:name w:val="page number"/>
    <w:basedOn w:val="Policepardfaut"/>
    <w:rsid w:val="0075789D"/>
  </w:style>
  <w:style w:type="table" w:styleId="Grilledutableau">
    <w:name w:val="Table Grid"/>
    <w:basedOn w:val="TableauNormal"/>
    <w:uiPriority w:val="59"/>
    <w:rsid w:val="003D7C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Enumration2">
    <w:name w:val="*TexteEnumération2"/>
    <w:qFormat/>
    <w:rsid w:val="00C15D2E"/>
    <w:pPr>
      <w:numPr>
        <w:numId w:val="5"/>
      </w:numPr>
      <w:spacing w:after="60" w:line="240" w:lineRule="auto"/>
      <w:ind w:left="568" w:hanging="284"/>
      <w:jc w:val="both"/>
    </w:pPr>
    <w:rPr>
      <w:rFonts w:ascii="Times New Roman" w:eastAsia="Times New Roman" w:hAnsi="Times New Roman" w:cs="Times New Roman"/>
      <w:sz w:val="20"/>
      <w:szCs w:val="20"/>
      <w:lang w:eastAsia="fr-CH"/>
    </w:rPr>
  </w:style>
  <w:style w:type="paragraph" w:styleId="Notedebasdepage">
    <w:name w:val="footnote text"/>
    <w:basedOn w:val="Normal"/>
    <w:link w:val="NotedebasdepageCar"/>
    <w:uiPriority w:val="99"/>
    <w:semiHidden/>
    <w:unhideWhenUsed/>
    <w:rsid w:val="0060404E"/>
    <w:pPr>
      <w:ind w:left="284" w:hanging="284"/>
      <w:jc w:val="both"/>
    </w:pPr>
    <w:rPr>
      <w:sz w:val="18"/>
    </w:rPr>
  </w:style>
  <w:style w:type="character" w:customStyle="1" w:styleId="NotedebasdepageCar">
    <w:name w:val="Note de bas de page Car"/>
    <w:basedOn w:val="Policepardfaut"/>
    <w:link w:val="Notedebasdepage"/>
    <w:uiPriority w:val="99"/>
    <w:semiHidden/>
    <w:rsid w:val="0060404E"/>
    <w:rPr>
      <w:rFonts w:ascii="Times New Roman" w:eastAsia="Times New Roman" w:hAnsi="Times New Roman" w:cs="Times New Roman"/>
      <w:sz w:val="18"/>
      <w:szCs w:val="20"/>
      <w:lang w:val="fr-FR" w:eastAsia="fr-FR"/>
    </w:rPr>
  </w:style>
  <w:style w:type="character" w:styleId="Appelnotedebasdep">
    <w:name w:val="footnote reference"/>
    <w:basedOn w:val="Policepardfaut"/>
    <w:uiPriority w:val="99"/>
    <w:semiHidden/>
    <w:unhideWhenUsed/>
    <w:rsid w:val="0060404E"/>
    <w:rPr>
      <w:vertAlign w:val="superscript"/>
    </w:rPr>
  </w:style>
  <w:style w:type="character" w:styleId="Marquedecommentaire">
    <w:name w:val="annotation reference"/>
    <w:basedOn w:val="Policepardfaut"/>
    <w:uiPriority w:val="99"/>
    <w:semiHidden/>
    <w:unhideWhenUsed/>
    <w:rsid w:val="00C90640"/>
    <w:rPr>
      <w:sz w:val="16"/>
      <w:szCs w:val="16"/>
    </w:rPr>
  </w:style>
  <w:style w:type="paragraph" w:styleId="Commentaire">
    <w:name w:val="annotation text"/>
    <w:basedOn w:val="Normal"/>
    <w:link w:val="CommentaireCar"/>
    <w:uiPriority w:val="99"/>
    <w:semiHidden/>
    <w:unhideWhenUsed/>
    <w:rsid w:val="00C90640"/>
  </w:style>
  <w:style w:type="character" w:customStyle="1" w:styleId="CommentaireCar">
    <w:name w:val="Commentaire Car"/>
    <w:basedOn w:val="Policepardfaut"/>
    <w:link w:val="Commentaire"/>
    <w:uiPriority w:val="99"/>
    <w:semiHidden/>
    <w:rsid w:val="00C9064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90640"/>
    <w:rPr>
      <w:b/>
      <w:bCs/>
    </w:rPr>
  </w:style>
  <w:style w:type="character" w:customStyle="1" w:styleId="ObjetducommentaireCar">
    <w:name w:val="Objet du commentaire Car"/>
    <w:basedOn w:val="CommentaireCar"/>
    <w:link w:val="Objetducommentaire"/>
    <w:uiPriority w:val="99"/>
    <w:semiHidden/>
    <w:rsid w:val="00C90640"/>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C906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640"/>
    <w:rPr>
      <w:rFonts w:ascii="Segoe UI" w:eastAsia="Times New Roman" w:hAnsi="Segoe UI" w:cs="Segoe UI"/>
      <w:sz w:val="18"/>
      <w:szCs w:val="18"/>
      <w:lang w:val="fr-FR" w:eastAsia="fr-FR"/>
    </w:rPr>
  </w:style>
  <w:style w:type="paragraph" w:styleId="Rvision">
    <w:name w:val="Revision"/>
    <w:hidden/>
    <w:uiPriority w:val="99"/>
    <w:semiHidden/>
    <w:rsid w:val="00FA23F6"/>
    <w:pPr>
      <w:spacing w:after="0" w:line="240" w:lineRule="auto"/>
    </w:pPr>
    <w:rPr>
      <w:rFonts w:ascii="Times New Roman" w:eastAsia="Times New Roman" w:hAnsi="Times New Roman" w:cs="Times New Roman"/>
      <w:sz w:val="20"/>
      <w:szCs w:val="20"/>
      <w:lang w:val="fr-FR" w:eastAsia="fr-FR"/>
    </w:rPr>
  </w:style>
  <w:style w:type="paragraph" w:styleId="NormalWeb">
    <w:name w:val="Normal (Web)"/>
    <w:basedOn w:val="Normal"/>
    <w:uiPriority w:val="99"/>
    <w:semiHidden/>
    <w:unhideWhenUsed/>
    <w:rsid w:val="00E4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375">
      <w:bodyDiv w:val="1"/>
      <w:marLeft w:val="0"/>
      <w:marRight w:val="0"/>
      <w:marTop w:val="0"/>
      <w:marBottom w:val="0"/>
      <w:divBdr>
        <w:top w:val="none" w:sz="0" w:space="0" w:color="auto"/>
        <w:left w:val="none" w:sz="0" w:space="0" w:color="auto"/>
        <w:bottom w:val="none" w:sz="0" w:space="0" w:color="auto"/>
        <w:right w:val="none" w:sz="0" w:space="0" w:color="auto"/>
      </w:divBdr>
    </w:div>
    <w:div w:id="248925443">
      <w:bodyDiv w:val="1"/>
      <w:marLeft w:val="0"/>
      <w:marRight w:val="0"/>
      <w:marTop w:val="0"/>
      <w:marBottom w:val="0"/>
      <w:divBdr>
        <w:top w:val="none" w:sz="0" w:space="0" w:color="auto"/>
        <w:left w:val="none" w:sz="0" w:space="0" w:color="auto"/>
        <w:bottom w:val="none" w:sz="0" w:space="0" w:color="auto"/>
        <w:right w:val="none" w:sz="0" w:space="0" w:color="auto"/>
      </w:divBdr>
    </w:div>
    <w:div w:id="843283220">
      <w:bodyDiv w:val="1"/>
      <w:marLeft w:val="0"/>
      <w:marRight w:val="0"/>
      <w:marTop w:val="0"/>
      <w:marBottom w:val="0"/>
      <w:divBdr>
        <w:top w:val="none" w:sz="0" w:space="0" w:color="auto"/>
        <w:left w:val="none" w:sz="0" w:space="0" w:color="auto"/>
        <w:bottom w:val="none" w:sz="0" w:space="0" w:color="auto"/>
        <w:right w:val="none" w:sz="0" w:space="0" w:color="auto"/>
      </w:divBdr>
    </w:div>
    <w:div w:id="860625395">
      <w:bodyDiv w:val="1"/>
      <w:marLeft w:val="0"/>
      <w:marRight w:val="0"/>
      <w:marTop w:val="0"/>
      <w:marBottom w:val="0"/>
      <w:divBdr>
        <w:top w:val="none" w:sz="0" w:space="0" w:color="auto"/>
        <w:left w:val="none" w:sz="0" w:space="0" w:color="auto"/>
        <w:bottom w:val="none" w:sz="0" w:space="0" w:color="auto"/>
        <w:right w:val="none" w:sz="0" w:space="0" w:color="auto"/>
      </w:divBdr>
    </w:div>
    <w:div w:id="985822162">
      <w:bodyDiv w:val="1"/>
      <w:marLeft w:val="0"/>
      <w:marRight w:val="0"/>
      <w:marTop w:val="0"/>
      <w:marBottom w:val="0"/>
      <w:divBdr>
        <w:top w:val="none" w:sz="0" w:space="0" w:color="auto"/>
        <w:left w:val="none" w:sz="0" w:space="0" w:color="auto"/>
        <w:bottom w:val="none" w:sz="0" w:space="0" w:color="auto"/>
        <w:right w:val="none" w:sz="0" w:space="0" w:color="auto"/>
      </w:divBdr>
    </w:div>
    <w:div w:id="1633052648">
      <w:bodyDiv w:val="1"/>
      <w:marLeft w:val="0"/>
      <w:marRight w:val="360"/>
      <w:marTop w:val="0"/>
      <w:marBottom w:val="0"/>
      <w:divBdr>
        <w:top w:val="none" w:sz="0" w:space="0" w:color="auto"/>
        <w:left w:val="none" w:sz="0" w:space="0" w:color="auto"/>
        <w:bottom w:val="none" w:sz="0" w:space="0" w:color="auto"/>
        <w:right w:val="none" w:sz="0" w:space="0" w:color="auto"/>
      </w:divBdr>
      <w:divsChild>
        <w:div w:id="346055736">
          <w:marLeft w:val="240"/>
          <w:marRight w:val="240"/>
          <w:marTop w:val="0"/>
          <w:marBottom w:val="0"/>
          <w:divBdr>
            <w:top w:val="none" w:sz="0" w:space="0" w:color="auto"/>
            <w:left w:val="none" w:sz="0" w:space="0" w:color="auto"/>
            <w:bottom w:val="none" w:sz="0" w:space="0" w:color="auto"/>
            <w:right w:val="none" w:sz="0" w:space="0" w:color="auto"/>
          </w:divBdr>
        </w:div>
        <w:div w:id="1603490584">
          <w:marLeft w:val="240"/>
          <w:marRight w:val="240"/>
          <w:marTop w:val="0"/>
          <w:marBottom w:val="0"/>
          <w:divBdr>
            <w:top w:val="none" w:sz="0" w:space="0" w:color="auto"/>
            <w:left w:val="none" w:sz="0" w:space="0" w:color="auto"/>
            <w:bottom w:val="none" w:sz="0" w:space="0" w:color="auto"/>
            <w:right w:val="none" w:sz="0" w:space="0" w:color="auto"/>
          </w:divBdr>
          <w:divsChild>
            <w:div w:id="1710691182">
              <w:marLeft w:val="240"/>
              <w:marRight w:val="0"/>
              <w:marTop w:val="0"/>
              <w:marBottom w:val="0"/>
              <w:divBdr>
                <w:top w:val="none" w:sz="0" w:space="0" w:color="auto"/>
                <w:left w:val="none" w:sz="0" w:space="0" w:color="auto"/>
                <w:bottom w:val="none" w:sz="0" w:space="0" w:color="auto"/>
                <w:right w:val="none" w:sz="0" w:space="0" w:color="auto"/>
              </w:divBdr>
            </w:div>
            <w:div w:id="1172572350">
              <w:marLeft w:val="0"/>
              <w:marRight w:val="0"/>
              <w:marTop w:val="0"/>
              <w:marBottom w:val="0"/>
              <w:divBdr>
                <w:top w:val="none" w:sz="0" w:space="0" w:color="auto"/>
                <w:left w:val="none" w:sz="0" w:space="0" w:color="auto"/>
                <w:bottom w:val="none" w:sz="0" w:space="0" w:color="auto"/>
                <w:right w:val="none" w:sz="0" w:space="0" w:color="auto"/>
              </w:divBdr>
              <w:divsChild>
                <w:div w:id="51780585">
                  <w:marLeft w:val="240"/>
                  <w:marRight w:val="240"/>
                  <w:marTop w:val="0"/>
                  <w:marBottom w:val="0"/>
                  <w:divBdr>
                    <w:top w:val="none" w:sz="0" w:space="0" w:color="auto"/>
                    <w:left w:val="none" w:sz="0" w:space="0" w:color="auto"/>
                    <w:bottom w:val="none" w:sz="0" w:space="0" w:color="auto"/>
                    <w:right w:val="none" w:sz="0" w:space="0" w:color="auto"/>
                  </w:divBdr>
                  <w:divsChild>
                    <w:div w:id="1913005158">
                      <w:marLeft w:val="240"/>
                      <w:marRight w:val="0"/>
                      <w:marTop w:val="0"/>
                      <w:marBottom w:val="0"/>
                      <w:divBdr>
                        <w:top w:val="none" w:sz="0" w:space="0" w:color="auto"/>
                        <w:left w:val="none" w:sz="0" w:space="0" w:color="auto"/>
                        <w:bottom w:val="none" w:sz="0" w:space="0" w:color="auto"/>
                        <w:right w:val="none" w:sz="0" w:space="0" w:color="auto"/>
                      </w:divBdr>
                    </w:div>
                    <w:div w:id="12077294">
                      <w:marLeft w:val="0"/>
                      <w:marRight w:val="0"/>
                      <w:marTop w:val="0"/>
                      <w:marBottom w:val="0"/>
                      <w:divBdr>
                        <w:top w:val="none" w:sz="0" w:space="0" w:color="auto"/>
                        <w:left w:val="none" w:sz="0" w:space="0" w:color="auto"/>
                        <w:bottom w:val="none" w:sz="0" w:space="0" w:color="auto"/>
                        <w:right w:val="none" w:sz="0" w:space="0" w:color="auto"/>
                      </w:divBdr>
                      <w:divsChild>
                        <w:div w:id="1482842233">
                          <w:marLeft w:val="240"/>
                          <w:marRight w:val="240"/>
                          <w:marTop w:val="0"/>
                          <w:marBottom w:val="0"/>
                          <w:divBdr>
                            <w:top w:val="none" w:sz="0" w:space="0" w:color="auto"/>
                            <w:left w:val="none" w:sz="0" w:space="0" w:color="auto"/>
                            <w:bottom w:val="none" w:sz="0" w:space="0" w:color="auto"/>
                            <w:right w:val="none" w:sz="0" w:space="0" w:color="auto"/>
                          </w:divBdr>
                          <w:divsChild>
                            <w:div w:id="1609854292">
                              <w:marLeft w:val="240"/>
                              <w:marRight w:val="0"/>
                              <w:marTop w:val="0"/>
                              <w:marBottom w:val="0"/>
                              <w:divBdr>
                                <w:top w:val="none" w:sz="0" w:space="0" w:color="auto"/>
                                <w:left w:val="none" w:sz="0" w:space="0" w:color="auto"/>
                                <w:bottom w:val="none" w:sz="0" w:space="0" w:color="auto"/>
                                <w:right w:val="none" w:sz="0" w:space="0" w:color="auto"/>
                              </w:divBdr>
                            </w:div>
                            <w:div w:id="1747799138">
                              <w:marLeft w:val="0"/>
                              <w:marRight w:val="0"/>
                              <w:marTop w:val="0"/>
                              <w:marBottom w:val="0"/>
                              <w:divBdr>
                                <w:top w:val="none" w:sz="0" w:space="0" w:color="auto"/>
                                <w:left w:val="none" w:sz="0" w:space="0" w:color="auto"/>
                                <w:bottom w:val="none" w:sz="0" w:space="0" w:color="auto"/>
                                <w:right w:val="none" w:sz="0" w:space="0" w:color="auto"/>
                              </w:divBdr>
                              <w:divsChild>
                                <w:div w:id="1991514431">
                                  <w:marLeft w:val="240"/>
                                  <w:marRight w:val="240"/>
                                  <w:marTop w:val="0"/>
                                  <w:marBottom w:val="0"/>
                                  <w:divBdr>
                                    <w:top w:val="none" w:sz="0" w:space="0" w:color="auto"/>
                                    <w:left w:val="none" w:sz="0" w:space="0" w:color="auto"/>
                                    <w:bottom w:val="none" w:sz="0" w:space="0" w:color="auto"/>
                                    <w:right w:val="none" w:sz="0" w:space="0" w:color="auto"/>
                                  </w:divBdr>
                                  <w:divsChild>
                                    <w:div w:id="1652438663">
                                      <w:marLeft w:val="240"/>
                                      <w:marRight w:val="0"/>
                                      <w:marTop w:val="0"/>
                                      <w:marBottom w:val="0"/>
                                      <w:divBdr>
                                        <w:top w:val="none" w:sz="0" w:space="0" w:color="auto"/>
                                        <w:left w:val="none" w:sz="0" w:space="0" w:color="auto"/>
                                        <w:bottom w:val="none" w:sz="0" w:space="0" w:color="auto"/>
                                        <w:right w:val="none" w:sz="0" w:space="0" w:color="auto"/>
                                      </w:divBdr>
                                    </w:div>
                                    <w:div w:id="939530972">
                                      <w:marLeft w:val="0"/>
                                      <w:marRight w:val="0"/>
                                      <w:marTop w:val="0"/>
                                      <w:marBottom w:val="0"/>
                                      <w:divBdr>
                                        <w:top w:val="none" w:sz="0" w:space="0" w:color="auto"/>
                                        <w:left w:val="none" w:sz="0" w:space="0" w:color="auto"/>
                                        <w:bottom w:val="none" w:sz="0" w:space="0" w:color="auto"/>
                                        <w:right w:val="none" w:sz="0" w:space="0" w:color="auto"/>
                                      </w:divBdr>
                                      <w:divsChild>
                                        <w:div w:id="198320064">
                                          <w:marLeft w:val="240"/>
                                          <w:marRight w:val="240"/>
                                          <w:marTop w:val="0"/>
                                          <w:marBottom w:val="0"/>
                                          <w:divBdr>
                                            <w:top w:val="none" w:sz="0" w:space="0" w:color="auto"/>
                                            <w:left w:val="none" w:sz="0" w:space="0" w:color="auto"/>
                                            <w:bottom w:val="none" w:sz="0" w:space="0" w:color="auto"/>
                                            <w:right w:val="none" w:sz="0" w:space="0" w:color="auto"/>
                                          </w:divBdr>
                                          <w:divsChild>
                                            <w:div w:id="2086370426">
                                              <w:marLeft w:val="240"/>
                                              <w:marRight w:val="0"/>
                                              <w:marTop w:val="0"/>
                                              <w:marBottom w:val="0"/>
                                              <w:divBdr>
                                                <w:top w:val="none" w:sz="0" w:space="0" w:color="auto"/>
                                                <w:left w:val="none" w:sz="0" w:space="0" w:color="auto"/>
                                                <w:bottom w:val="none" w:sz="0" w:space="0" w:color="auto"/>
                                                <w:right w:val="none" w:sz="0" w:space="0" w:color="auto"/>
                                              </w:divBdr>
                                            </w:div>
                                          </w:divsChild>
                                        </w:div>
                                        <w:div w:id="2093238830">
                                          <w:marLeft w:val="240"/>
                                          <w:marRight w:val="240"/>
                                          <w:marTop w:val="0"/>
                                          <w:marBottom w:val="0"/>
                                          <w:divBdr>
                                            <w:top w:val="none" w:sz="0" w:space="0" w:color="auto"/>
                                            <w:left w:val="none" w:sz="0" w:space="0" w:color="auto"/>
                                            <w:bottom w:val="none" w:sz="0" w:space="0" w:color="auto"/>
                                            <w:right w:val="none" w:sz="0" w:space="0" w:color="auto"/>
                                          </w:divBdr>
                                          <w:divsChild>
                                            <w:div w:id="655886807">
                                              <w:marLeft w:val="240"/>
                                              <w:marRight w:val="0"/>
                                              <w:marTop w:val="0"/>
                                              <w:marBottom w:val="0"/>
                                              <w:divBdr>
                                                <w:top w:val="none" w:sz="0" w:space="0" w:color="auto"/>
                                                <w:left w:val="none" w:sz="0" w:space="0" w:color="auto"/>
                                                <w:bottom w:val="none" w:sz="0" w:space="0" w:color="auto"/>
                                                <w:right w:val="none" w:sz="0" w:space="0" w:color="auto"/>
                                              </w:divBdr>
                                            </w:div>
                                          </w:divsChild>
                                        </w:div>
                                        <w:div w:id="1389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390">
                          <w:marLeft w:val="240"/>
                          <w:marRight w:val="240"/>
                          <w:marTop w:val="0"/>
                          <w:marBottom w:val="0"/>
                          <w:divBdr>
                            <w:top w:val="none" w:sz="0" w:space="0" w:color="auto"/>
                            <w:left w:val="none" w:sz="0" w:space="0" w:color="auto"/>
                            <w:bottom w:val="none" w:sz="0" w:space="0" w:color="auto"/>
                            <w:right w:val="none" w:sz="0" w:space="0" w:color="auto"/>
                          </w:divBdr>
                          <w:divsChild>
                            <w:div w:id="378630559">
                              <w:marLeft w:val="240"/>
                              <w:marRight w:val="0"/>
                              <w:marTop w:val="0"/>
                              <w:marBottom w:val="0"/>
                              <w:divBdr>
                                <w:top w:val="none" w:sz="0" w:space="0" w:color="auto"/>
                                <w:left w:val="none" w:sz="0" w:space="0" w:color="auto"/>
                                <w:bottom w:val="none" w:sz="0" w:space="0" w:color="auto"/>
                                <w:right w:val="none" w:sz="0" w:space="0" w:color="auto"/>
                              </w:divBdr>
                            </w:div>
                            <w:div w:id="1292634490">
                              <w:marLeft w:val="0"/>
                              <w:marRight w:val="0"/>
                              <w:marTop w:val="0"/>
                              <w:marBottom w:val="0"/>
                              <w:divBdr>
                                <w:top w:val="none" w:sz="0" w:space="0" w:color="auto"/>
                                <w:left w:val="none" w:sz="0" w:space="0" w:color="auto"/>
                                <w:bottom w:val="none" w:sz="0" w:space="0" w:color="auto"/>
                                <w:right w:val="none" w:sz="0" w:space="0" w:color="auto"/>
                              </w:divBdr>
                              <w:divsChild>
                                <w:div w:id="1854218464">
                                  <w:marLeft w:val="240"/>
                                  <w:marRight w:val="240"/>
                                  <w:marTop w:val="0"/>
                                  <w:marBottom w:val="0"/>
                                  <w:divBdr>
                                    <w:top w:val="none" w:sz="0" w:space="0" w:color="auto"/>
                                    <w:left w:val="none" w:sz="0" w:space="0" w:color="auto"/>
                                    <w:bottom w:val="none" w:sz="0" w:space="0" w:color="auto"/>
                                    <w:right w:val="none" w:sz="0" w:space="0" w:color="auto"/>
                                  </w:divBdr>
                                  <w:divsChild>
                                    <w:div w:id="370031694">
                                      <w:marLeft w:val="240"/>
                                      <w:marRight w:val="0"/>
                                      <w:marTop w:val="0"/>
                                      <w:marBottom w:val="0"/>
                                      <w:divBdr>
                                        <w:top w:val="none" w:sz="0" w:space="0" w:color="auto"/>
                                        <w:left w:val="none" w:sz="0" w:space="0" w:color="auto"/>
                                        <w:bottom w:val="none" w:sz="0" w:space="0" w:color="auto"/>
                                        <w:right w:val="none" w:sz="0" w:space="0" w:color="auto"/>
                                      </w:divBdr>
                                    </w:div>
                                    <w:div w:id="891380345">
                                      <w:marLeft w:val="0"/>
                                      <w:marRight w:val="0"/>
                                      <w:marTop w:val="0"/>
                                      <w:marBottom w:val="0"/>
                                      <w:divBdr>
                                        <w:top w:val="none" w:sz="0" w:space="0" w:color="auto"/>
                                        <w:left w:val="none" w:sz="0" w:space="0" w:color="auto"/>
                                        <w:bottom w:val="none" w:sz="0" w:space="0" w:color="auto"/>
                                        <w:right w:val="none" w:sz="0" w:space="0" w:color="auto"/>
                                      </w:divBdr>
                                      <w:divsChild>
                                        <w:div w:id="1070814520">
                                          <w:marLeft w:val="240"/>
                                          <w:marRight w:val="240"/>
                                          <w:marTop w:val="0"/>
                                          <w:marBottom w:val="0"/>
                                          <w:divBdr>
                                            <w:top w:val="none" w:sz="0" w:space="0" w:color="auto"/>
                                            <w:left w:val="none" w:sz="0" w:space="0" w:color="auto"/>
                                            <w:bottom w:val="none" w:sz="0" w:space="0" w:color="auto"/>
                                            <w:right w:val="none" w:sz="0" w:space="0" w:color="auto"/>
                                          </w:divBdr>
                                          <w:divsChild>
                                            <w:div w:id="340353596">
                                              <w:marLeft w:val="240"/>
                                              <w:marRight w:val="0"/>
                                              <w:marTop w:val="0"/>
                                              <w:marBottom w:val="0"/>
                                              <w:divBdr>
                                                <w:top w:val="none" w:sz="0" w:space="0" w:color="auto"/>
                                                <w:left w:val="none" w:sz="0" w:space="0" w:color="auto"/>
                                                <w:bottom w:val="none" w:sz="0" w:space="0" w:color="auto"/>
                                                <w:right w:val="none" w:sz="0" w:space="0" w:color="auto"/>
                                              </w:divBdr>
                                            </w:div>
                                          </w:divsChild>
                                        </w:div>
                                        <w:div w:id="423038162">
                                          <w:marLeft w:val="240"/>
                                          <w:marRight w:val="240"/>
                                          <w:marTop w:val="0"/>
                                          <w:marBottom w:val="0"/>
                                          <w:divBdr>
                                            <w:top w:val="none" w:sz="0" w:space="0" w:color="auto"/>
                                            <w:left w:val="none" w:sz="0" w:space="0" w:color="auto"/>
                                            <w:bottom w:val="none" w:sz="0" w:space="0" w:color="auto"/>
                                            <w:right w:val="none" w:sz="0" w:space="0" w:color="auto"/>
                                          </w:divBdr>
                                          <w:divsChild>
                                            <w:div w:id="1738629995">
                                              <w:marLeft w:val="240"/>
                                              <w:marRight w:val="0"/>
                                              <w:marTop w:val="0"/>
                                              <w:marBottom w:val="0"/>
                                              <w:divBdr>
                                                <w:top w:val="none" w:sz="0" w:space="0" w:color="auto"/>
                                                <w:left w:val="none" w:sz="0" w:space="0" w:color="auto"/>
                                                <w:bottom w:val="none" w:sz="0" w:space="0" w:color="auto"/>
                                                <w:right w:val="none" w:sz="0" w:space="0" w:color="auto"/>
                                              </w:divBdr>
                                            </w:div>
                                          </w:divsChild>
                                        </w:div>
                                        <w:div w:id="17795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155">
                          <w:marLeft w:val="240"/>
                          <w:marRight w:val="240"/>
                          <w:marTop w:val="0"/>
                          <w:marBottom w:val="0"/>
                          <w:divBdr>
                            <w:top w:val="none" w:sz="0" w:space="0" w:color="auto"/>
                            <w:left w:val="none" w:sz="0" w:space="0" w:color="auto"/>
                            <w:bottom w:val="none" w:sz="0" w:space="0" w:color="auto"/>
                            <w:right w:val="none" w:sz="0" w:space="0" w:color="auto"/>
                          </w:divBdr>
                          <w:divsChild>
                            <w:div w:id="1127625661">
                              <w:marLeft w:val="240"/>
                              <w:marRight w:val="0"/>
                              <w:marTop w:val="0"/>
                              <w:marBottom w:val="0"/>
                              <w:divBdr>
                                <w:top w:val="none" w:sz="0" w:space="0" w:color="auto"/>
                                <w:left w:val="none" w:sz="0" w:space="0" w:color="auto"/>
                                <w:bottom w:val="none" w:sz="0" w:space="0" w:color="auto"/>
                                <w:right w:val="none" w:sz="0" w:space="0" w:color="auto"/>
                              </w:divBdr>
                            </w:div>
                            <w:div w:id="901526852">
                              <w:marLeft w:val="0"/>
                              <w:marRight w:val="0"/>
                              <w:marTop w:val="0"/>
                              <w:marBottom w:val="0"/>
                              <w:divBdr>
                                <w:top w:val="none" w:sz="0" w:space="0" w:color="auto"/>
                                <w:left w:val="none" w:sz="0" w:space="0" w:color="auto"/>
                                <w:bottom w:val="none" w:sz="0" w:space="0" w:color="auto"/>
                                <w:right w:val="none" w:sz="0" w:space="0" w:color="auto"/>
                              </w:divBdr>
                              <w:divsChild>
                                <w:div w:id="1589969083">
                                  <w:marLeft w:val="240"/>
                                  <w:marRight w:val="240"/>
                                  <w:marTop w:val="0"/>
                                  <w:marBottom w:val="0"/>
                                  <w:divBdr>
                                    <w:top w:val="none" w:sz="0" w:space="0" w:color="auto"/>
                                    <w:left w:val="none" w:sz="0" w:space="0" w:color="auto"/>
                                    <w:bottom w:val="none" w:sz="0" w:space="0" w:color="auto"/>
                                    <w:right w:val="none" w:sz="0" w:space="0" w:color="auto"/>
                                  </w:divBdr>
                                  <w:divsChild>
                                    <w:div w:id="2006205106">
                                      <w:marLeft w:val="240"/>
                                      <w:marRight w:val="0"/>
                                      <w:marTop w:val="0"/>
                                      <w:marBottom w:val="0"/>
                                      <w:divBdr>
                                        <w:top w:val="none" w:sz="0" w:space="0" w:color="auto"/>
                                        <w:left w:val="none" w:sz="0" w:space="0" w:color="auto"/>
                                        <w:bottom w:val="none" w:sz="0" w:space="0" w:color="auto"/>
                                        <w:right w:val="none" w:sz="0" w:space="0" w:color="auto"/>
                                      </w:divBdr>
                                    </w:div>
                                    <w:div w:id="610280646">
                                      <w:marLeft w:val="0"/>
                                      <w:marRight w:val="0"/>
                                      <w:marTop w:val="0"/>
                                      <w:marBottom w:val="0"/>
                                      <w:divBdr>
                                        <w:top w:val="none" w:sz="0" w:space="0" w:color="auto"/>
                                        <w:left w:val="none" w:sz="0" w:space="0" w:color="auto"/>
                                        <w:bottom w:val="none" w:sz="0" w:space="0" w:color="auto"/>
                                        <w:right w:val="none" w:sz="0" w:space="0" w:color="auto"/>
                                      </w:divBdr>
                                      <w:divsChild>
                                        <w:div w:id="2061857005">
                                          <w:marLeft w:val="240"/>
                                          <w:marRight w:val="240"/>
                                          <w:marTop w:val="0"/>
                                          <w:marBottom w:val="0"/>
                                          <w:divBdr>
                                            <w:top w:val="none" w:sz="0" w:space="0" w:color="auto"/>
                                            <w:left w:val="none" w:sz="0" w:space="0" w:color="auto"/>
                                            <w:bottom w:val="none" w:sz="0" w:space="0" w:color="auto"/>
                                            <w:right w:val="none" w:sz="0" w:space="0" w:color="auto"/>
                                          </w:divBdr>
                                          <w:divsChild>
                                            <w:div w:id="1201164006">
                                              <w:marLeft w:val="240"/>
                                              <w:marRight w:val="0"/>
                                              <w:marTop w:val="0"/>
                                              <w:marBottom w:val="0"/>
                                              <w:divBdr>
                                                <w:top w:val="none" w:sz="0" w:space="0" w:color="auto"/>
                                                <w:left w:val="none" w:sz="0" w:space="0" w:color="auto"/>
                                                <w:bottom w:val="none" w:sz="0" w:space="0" w:color="auto"/>
                                                <w:right w:val="none" w:sz="0" w:space="0" w:color="auto"/>
                                              </w:divBdr>
                                            </w:div>
                                          </w:divsChild>
                                        </w:div>
                                        <w:div w:id="242180670">
                                          <w:marLeft w:val="240"/>
                                          <w:marRight w:val="240"/>
                                          <w:marTop w:val="0"/>
                                          <w:marBottom w:val="0"/>
                                          <w:divBdr>
                                            <w:top w:val="none" w:sz="0" w:space="0" w:color="auto"/>
                                            <w:left w:val="none" w:sz="0" w:space="0" w:color="auto"/>
                                            <w:bottom w:val="none" w:sz="0" w:space="0" w:color="auto"/>
                                            <w:right w:val="none" w:sz="0" w:space="0" w:color="auto"/>
                                          </w:divBdr>
                                          <w:divsChild>
                                            <w:div w:id="1310135094">
                                              <w:marLeft w:val="240"/>
                                              <w:marRight w:val="0"/>
                                              <w:marTop w:val="0"/>
                                              <w:marBottom w:val="0"/>
                                              <w:divBdr>
                                                <w:top w:val="none" w:sz="0" w:space="0" w:color="auto"/>
                                                <w:left w:val="none" w:sz="0" w:space="0" w:color="auto"/>
                                                <w:bottom w:val="none" w:sz="0" w:space="0" w:color="auto"/>
                                                <w:right w:val="none" w:sz="0" w:space="0" w:color="auto"/>
                                              </w:divBdr>
                                            </w:div>
                                          </w:divsChild>
                                        </w:div>
                                        <w:div w:id="3349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057">
                  <w:marLeft w:val="240"/>
                  <w:marRight w:val="240"/>
                  <w:marTop w:val="0"/>
                  <w:marBottom w:val="0"/>
                  <w:divBdr>
                    <w:top w:val="none" w:sz="0" w:space="0" w:color="auto"/>
                    <w:left w:val="none" w:sz="0" w:space="0" w:color="auto"/>
                    <w:bottom w:val="none" w:sz="0" w:space="0" w:color="auto"/>
                    <w:right w:val="none" w:sz="0" w:space="0" w:color="auto"/>
                  </w:divBdr>
                  <w:divsChild>
                    <w:div w:id="1431700892">
                      <w:marLeft w:val="240"/>
                      <w:marRight w:val="0"/>
                      <w:marTop w:val="0"/>
                      <w:marBottom w:val="0"/>
                      <w:divBdr>
                        <w:top w:val="none" w:sz="0" w:space="0" w:color="auto"/>
                        <w:left w:val="none" w:sz="0" w:space="0" w:color="auto"/>
                        <w:bottom w:val="none" w:sz="0" w:space="0" w:color="auto"/>
                        <w:right w:val="none" w:sz="0" w:space="0" w:color="auto"/>
                      </w:divBdr>
                    </w:div>
                    <w:div w:id="1133476140">
                      <w:marLeft w:val="0"/>
                      <w:marRight w:val="0"/>
                      <w:marTop w:val="0"/>
                      <w:marBottom w:val="0"/>
                      <w:divBdr>
                        <w:top w:val="none" w:sz="0" w:space="0" w:color="auto"/>
                        <w:left w:val="none" w:sz="0" w:space="0" w:color="auto"/>
                        <w:bottom w:val="none" w:sz="0" w:space="0" w:color="auto"/>
                        <w:right w:val="none" w:sz="0" w:space="0" w:color="auto"/>
                      </w:divBdr>
                      <w:divsChild>
                        <w:div w:id="1805582808">
                          <w:marLeft w:val="240"/>
                          <w:marRight w:val="240"/>
                          <w:marTop w:val="0"/>
                          <w:marBottom w:val="0"/>
                          <w:divBdr>
                            <w:top w:val="none" w:sz="0" w:space="0" w:color="auto"/>
                            <w:left w:val="none" w:sz="0" w:space="0" w:color="auto"/>
                            <w:bottom w:val="none" w:sz="0" w:space="0" w:color="auto"/>
                            <w:right w:val="none" w:sz="0" w:space="0" w:color="auto"/>
                          </w:divBdr>
                          <w:divsChild>
                            <w:div w:id="911086322">
                              <w:marLeft w:val="240"/>
                              <w:marRight w:val="0"/>
                              <w:marTop w:val="0"/>
                              <w:marBottom w:val="0"/>
                              <w:divBdr>
                                <w:top w:val="none" w:sz="0" w:space="0" w:color="auto"/>
                                <w:left w:val="none" w:sz="0" w:space="0" w:color="auto"/>
                                <w:bottom w:val="none" w:sz="0" w:space="0" w:color="auto"/>
                                <w:right w:val="none" w:sz="0" w:space="0" w:color="auto"/>
                              </w:divBdr>
                            </w:div>
                            <w:div w:id="2142068649">
                              <w:marLeft w:val="0"/>
                              <w:marRight w:val="0"/>
                              <w:marTop w:val="0"/>
                              <w:marBottom w:val="0"/>
                              <w:divBdr>
                                <w:top w:val="none" w:sz="0" w:space="0" w:color="auto"/>
                                <w:left w:val="none" w:sz="0" w:space="0" w:color="auto"/>
                                <w:bottom w:val="none" w:sz="0" w:space="0" w:color="auto"/>
                                <w:right w:val="none" w:sz="0" w:space="0" w:color="auto"/>
                              </w:divBdr>
                              <w:divsChild>
                                <w:div w:id="449739296">
                                  <w:marLeft w:val="240"/>
                                  <w:marRight w:val="240"/>
                                  <w:marTop w:val="0"/>
                                  <w:marBottom w:val="0"/>
                                  <w:divBdr>
                                    <w:top w:val="none" w:sz="0" w:space="0" w:color="auto"/>
                                    <w:left w:val="none" w:sz="0" w:space="0" w:color="auto"/>
                                    <w:bottom w:val="none" w:sz="0" w:space="0" w:color="auto"/>
                                    <w:right w:val="none" w:sz="0" w:space="0" w:color="auto"/>
                                  </w:divBdr>
                                  <w:divsChild>
                                    <w:div w:id="1506937860">
                                      <w:marLeft w:val="240"/>
                                      <w:marRight w:val="0"/>
                                      <w:marTop w:val="0"/>
                                      <w:marBottom w:val="0"/>
                                      <w:divBdr>
                                        <w:top w:val="none" w:sz="0" w:space="0" w:color="auto"/>
                                        <w:left w:val="none" w:sz="0" w:space="0" w:color="auto"/>
                                        <w:bottom w:val="none" w:sz="0" w:space="0" w:color="auto"/>
                                        <w:right w:val="none" w:sz="0" w:space="0" w:color="auto"/>
                                      </w:divBdr>
                                    </w:div>
                                    <w:div w:id="2049405233">
                                      <w:marLeft w:val="0"/>
                                      <w:marRight w:val="0"/>
                                      <w:marTop w:val="0"/>
                                      <w:marBottom w:val="0"/>
                                      <w:divBdr>
                                        <w:top w:val="none" w:sz="0" w:space="0" w:color="auto"/>
                                        <w:left w:val="none" w:sz="0" w:space="0" w:color="auto"/>
                                        <w:bottom w:val="none" w:sz="0" w:space="0" w:color="auto"/>
                                        <w:right w:val="none" w:sz="0" w:space="0" w:color="auto"/>
                                      </w:divBdr>
                                      <w:divsChild>
                                        <w:div w:id="1005131718">
                                          <w:marLeft w:val="240"/>
                                          <w:marRight w:val="240"/>
                                          <w:marTop w:val="0"/>
                                          <w:marBottom w:val="0"/>
                                          <w:divBdr>
                                            <w:top w:val="none" w:sz="0" w:space="0" w:color="auto"/>
                                            <w:left w:val="none" w:sz="0" w:space="0" w:color="auto"/>
                                            <w:bottom w:val="none" w:sz="0" w:space="0" w:color="auto"/>
                                            <w:right w:val="none" w:sz="0" w:space="0" w:color="auto"/>
                                          </w:divBdr>
                                          <w:divsChild>
                                            <w:div w:id="158889246">
                                              <w:marLeft w:val="240"/>
                                              <w:marRight w:val="0"/>
                                              <w:marTop w:val="0"/>
                                              <w:marBottom w:val="0"/>
                                              <w:divBdr>
                                                <w:top w:val="none" w:sz="0" w:space="0" w:color="auto"/>
                                                <w:left w:val="none" w:sz="0" w:space="0" w:color="auto"/>
                                                <w:bottom w:val="none" w:sz="0" w:space="0" w:color="auto"/>
                                                <w:right w:val="none" w:sz="0" w:space="0" w:color="auto"/>
                                              </w:divBdr>
                                            </w:div>
                                          </w:divsChild>
                                        </w:div>
                                        <w:div w:id="1691180998">
                                          <w:marLeft w:val="240"/>
                                          <w:marRight w:val="240"/>
                                          <w:marTop w:val="0"/>
                                          <w:marBottom w:val="0"/>
                                          <w:divBdr>
                                            <w:top w:val="none" w:sz="0" w:space="0" w:color="auto"/>
                                            <w:left w:val="none" w:sz="0" w:space="0" w:color="auto"/>
                                            <w:bottom w:val="none" w:sz="0" w:space="0" w:color="auto"/>
                                            <w:right w:val="none" w:sz="0" w:space="0" w:color="auto"/>
                                          </w:divBdr>
                                          <w:divsChild>
                                            <w:div w:id="384574402">
                                              <w:marLeft w:val="240"/>
                                              <w:marRight w:val="0"/>
                                              <w:marTop w:val="0"/>
                                              <w:marBottom w:val="0"/>
                                              <w:divBdr>
                                                <w:top w:val="none" w:sz="0" w:space="0" w:color="auto"/>
                                                <w:left w:val="none" w:sz="0" w:space="0" w:color="auto"/>
                                                <w:bottom w:val="none" w:sz="0" w:space="0" w:color="auto"/>
                                                <w:right w:val="none" w:sz="0" w:space="0" w:color="auto"/>
                                              </w:divBdr>
                                            </w:div>
                                          </w:divsChild>
                                        </w:div>
                                        <w:div w:id="13295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919">
                          <w:marLeft w:val="240"/>
                          <w:marRight w:val="240"/>
                          <w:marTop w:val="0"/>
                          <w:marBottom w:val="0"/>
                          <w:divBdr>
                            <w:top w:val="none" w:sz="0" w:space="0" w:color="auto"/>
                            <w:left w:val="none" w:sz="0" w:space="0" w:color="auto"/>
                            <w:bottom w:val="none" w:sz="0" w:space="0" w:color="auto"/>
                            <w:right w:val="none" w:sz="0" w:space="0" w:color="auto"/>
                          </w:divBdr>
                          <w:divsChild>
                            <w:div w:id="1278373031">
                              <w:marLeft w:val="240"/>
                              <w:marRight w:val="0"/>
                              <w:marTop w:val="0"/>
                              <w:marBottom w:val="0"/>
                              <w:divBdr>
                                <w:top w:val="none" w:sz="0" w:space="0" w:color="auto"/>
                                <w:left w:val="none" w:sz="0" w:space="0" w:color="auto"/>
                                <w:bottom w:val="none" w:sz="0" w:space="0" w:color="auto"/>
                                <w:right w:val="none" w:sz="0" w:space="0" w:color="auto"/>
                              </w:divBdr>
                            </w:div>
                            <w:div w:id="114754859">
                              <w:marLeft w:val="0"/>
                              <w:marRight w:val="0"/>
                              <w:marTop w:val="0"/>
                              <w:marBottom w:val="0"/>
                              <w:divBdr>
                                <w:top w:val="none" w:sz="0" w:space="0" w:color="auto"/>
                                <w:left w:val="none" w:sz="0" w:space="0" w:color="auto"/>
                                <w:bottom w:val="none" w:sz="0" w:space="0" w:color="auto"/>
                                <w:right w:val="none" w:sz="0" w:space="0" w:color="auto"/>
                              </w:divBdr>
                              <w:divsChild>
                                <w:div w:id="2138839470">
                                  <w:marLeft w:val="240"/>
                                  <w:marRight w:val="240"/>
                                  <w:marTop w:val="0"/>
                                  <w:marBottom w:val="0"/>
                                  <w:divBdr>
                                    <w:top w:val="none" w:sz="0" w:space="0" w:color="auto"/>
                                    <w:left w:val="none" w:sz="0" w:space="0" w:color="auto"/>
                                    <w:bottom w:val="none" w:sz="0" w:space="0" w:color="auto"/>
                                    <w:right w:val="none" w:sz="0" w:space="0" w:color="auto"/>
                                  </w:divBdr>
                                  <w:divsChild>
                                    <w:div w:id="1845322204">
                                      <w:marLeft w:val="240"/>
                                      <w:marRight w:val="0"/>
                                      <w:marTop w:val="0"/>
                                      <w:marBottom w:val="0"/>
                                      <w:divBdr>
                                        <w:top w:val="none" w:sz="0" w:space="0" w:color="auto"/>
                                        <w:left w:val="none" w:sz="0" w:space="0" w:color="auto"/>
                                        <w:bottom w:val="none" w:sz="0" w:space="0" w:color="auto"/>
                                        <w:right w:val="none" w:sz="0" w:space="0" w:color="auto"/>
                                      </w:divBdr>
                                    </w:div>
                                    <w:div w:id="1098022367">
                                      <w:marLeft w:val="0"/>
                                      <w:marRight w:val="0"/>
                                      <w:marTop w:val="0"/>
                                      <w:marBottom w:val="0"/>
                                      <w:divBdr>
                                        <w:top w:val="none" w:sz="0" w:space="0" w:color="auto"/>
                                        <w:left w:val="none" w:sz="0" w:space="0" w:color="auto"/>
                                        <w:bottom w:val="none" w:sz="0" w:space="0" w:color="auto"/>
                                        <w:right w:val="none" w:sz="0" w:space="0" w:color="auto"/>
                                      </w:divBdr>
                                      <w:divsChild>
                                        <w:div w:id="1073352535">
                                          <w:marLeft w:val="240"/>
                                          <w:marRight w:val="240"/>
                                          <w:marTop w:val="0"/>
                                          <w:marBottom w:val="0"/>
                                          <w:divBdr>
                                            <w:top w:val="none" w:sz="0" w:space="0" w:color="auto"/>
                                            <w:left w:val="none" w:sz="0" w:space="0" w:color="auto"/>
                                            <w:bottom w:val="none" w:sz="0" w:space="0" w:color="auto"/>
                                            <w:right w:val="none" w:sz="0" w:space="0" w:color="auto"/>
                                          </w:divBdr>
                                          <w:divsChild>
                                            <w:div w:id="1768037997">
                                              <w:marLeft w:val="240"/>
                                              <w:marRight w:val="0"/>
                                              <w:marTop w:val="0"/>
                                              <w:marBottom w:val="0"/>
                                              <w:divBdr>
                                                <w:top w:val="none" w:sz="0" w:space="0" w:color="auto"/>
                                                <w:left w:val="none" w:sz="0" w:space="0" w:color="auto"/>
                                                <w:bottom w:val="none" w:sz="0" w:space="0" w:color="auto"/>
                                                <w:right w:val="none" w:sz="0" w:space="0" w:color="auto"/>
                                              </w:divBdr>
                                            </w:div>
                                          </w:divsChild>
                                        </w:div>
                                        <w:div w:id="794450267">
                                          <w:marLeft w:val="240"/>
                                          <w:marRight w:val="240"/>
                                          <w:marTop w:val="0"/>
                                          <w:marBottom w:val="0"/>
                                          <w:divBdr>
                                            <w:top w:val="none" w:sz="0" w:space="0" w:color="auto"/>
                                            <w:left w:val="none" w:sz="0" w:space="0" w:color="auto"/>
                                            <w:bottom w:val="none" w:sz="0" w:space="0" w:color="auto"/>
                                            <w:right w:val="none" w:sz="0" w:space="0" w:color="auto"/>
                                          </w:divBdr>
                                          <w:divsChild>
                                            <w:div w:id="2125299332">
                                              <w:marLeft w:val="240"/>
                                              <w:marRight w:val="0"/>
                                              <w:marTop w:val="0"/>
                                              <w:marBottom w:val="0"/>
                                              <w:divBdr>
                                                <w:top w:val="none" w:sz="0" w:space="0" w:color="auto"/>
                                                <w:left w:val="none" w:sz="0" w:space="0" w:color="auto"/>
                                                <w:bottom w:val="none" w:sz="0" w:space="0" w:color="auto"/>
                                                <w:right w:val="none" w:sz="0" w:space="0" w:color="auto"/>
                                              </w:divBdr>
                                            </w:div>
                                          </w:divsChild>
                                        </w:div>
                                        <w:div w:id="496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193">
                          <w:marLeft w:val="240"/>
                          <w:marRight w:val="240"/>
                          <w:marTop w:val="0"/>
                          <w:marBottom w:val="0"/>
                          <w:divBdr>
                            <w:top w:val="none" w:sz="0" w:space="0" w:color="auto"/>
                            <w:left w:val="none" w:sz="0" w:space="0" w:color="auto"/>
                            <w:bottom w:val="none" w:sz="0" w:space="0" w:color="auto"/>
                            <w:right w:val="none" w:sz="0" w:space="0" w:color="auto"/>
                          </w:divBdr>
                          <w:divsChild>
                            <w:div w:id="1969847708">
                              <w:marLeft w:val="240"/>
                              <w:marRight w:val="0"/>
                              <w:marTop w:val="0"/>
                              <w:marBottom w:val="0"/>
                              <w:divBdr>
                                <w:top w:val="none" w:sz="0" w:space="0" w:color="auto"/>
                                <w:left w:val="none" w:sz="0" w:space="0" w:color="auto"/>
                                <w:bottom w:val="none" w:sz="0" w:space="0" w:color="auto"/>
                                <w:right w:val="none" w:sz="0" w:space="0" w:color="auto"/>
                              </w:divBdr>
                            </w:div>
                            <w:div w:id="100076644">
                              <w:marLeft w:val="0"/>
                              <w:marRight w:val="0"/>
                              <w:marTop w:val="0"/>
                              <w:marBottom w:val="0"/>
                              <w:divBdr>
                                <w:top w:val="none" w:sz="0" w:space="0" w:color="auto"/>
                                <w:left w:val="none" w:sz="0" w:space="0" w:color="auto"/>
                                <w:bottom w:val="none" w:sz="0" w:space="0" w:color="auto"/>
                                <w:right w:val="none" w:sz="0" w:space="0" w:color="auto"/>
                              </w:divBdr>
                              <w:divsChild>
                                <w:div w:id="1654529051">
                                  <w:marLeft w:val="240"/>
                                  <w:marRight w:val="240"/>
                                  <w:marTop w:val="0"/>
                                  <w:marBottom w:val="0"/>
                                  <w:divBdr>
                                    <w:top w:val="none" w:sz="0" w:space="0" w:color="auto"/>
                                    <w:left w:val="none" w:sz="0" w:space="0" w:color="auto"/>
                                    <w:bottom w:val="none" w:sz="0" w:space="0" w:color="auto"/>
                                    <w:right w:val="none" w:sz="0" w:space="0" w:color="auto"/>
                                  </w:divBdr>
                                  <w:divsChild>
                                    <w:div w:id="101732753">
                                      <w:marLeft w:val="240"/>
                                      <w:marRight w:val="0"/>
                                      <w:marTop w:val="0"/>
                                      <w:marBottom w:val="0"/>
                                      <w:divBdr>
                                        <w:top w:val="none" w:sz="0" w:space="0" w:color="auto"/>
                                        <w:left w:val="none" w:sz="0" w:space="0" w:color="auto"/>
                                        <w:bottom w:val="none" w:sz="0" w:space="0" w:color="auto"/>
                                        <w:right w:val="none" w:sz="0" w:space="0" w:color="auto"/>
                                      </w:divBdr>
                                    </w:div>
                                    <w:div w:id="280495861">
                                      <w:marLeft w:val="0"/>
                                      <w:marRight w:val="0"/>
                                      <w:marTop w:val="0"/>
                                      <w:marBottom w:val="0"/>
                                      <w:divBdr>
                                        <w:top w:val="none" w:sz="0" w:space="0" w:color="auto"/>
                                        <w:left w:val="none" w:sz="0" w:space="0" w:color="auto"/>
                                        <w:bottom w:val="none" w:sz="0" w:space="0" w:color="auto"/>
                                        <w:right w:val="none" w:sz="0" w:space="0" w:color="auto"/>
                                      </w:divBdr>
                                      <w:divsChild>
                                        <w:div w:id="868640967">
                                          <w:marLeft w:val="240"/>
                                          <w:marRight w:val="240"/>
                                          <w:marTop w:val="0"/>
                                          <w:marBottom w:val="0"/>
                                          <w:divBdr>
                                            <w:top w:val="none" w:sz="0" w:space="0" w:color="auto"/>
                                            <w:left w:val="none" w:sz="0" w:space="0" w:color="auto"/>
                                            <w:bottom w:val="none" w:sz="0" w:space="0" w:color="auto"/>
                                            <w:right w:val="none" w:sz="0" w:space="0" w:color="auto"/>
                                          </w:divBdr>
                                          <w:divsChild>
                                            <w:div w:id="1236404336">
                                              <w:marLeft w:val="240"/>
                                              <w:marRight w:val="0"/>
                                              <w:marTop w:val="0"/>
                                              <w:marBottom w:val="0"/>
                                              <w:divBdr>
                                                <w:top w:val="none" w:sz="0" w:space="0" w:color="auto"/>
                                                <w:left w:val="none" w:sz="0" w:space="0" w:color="auto"/>
                                                <w:bottom w:val="none" w:sz="0" w:space="0" w:color="auto"/>
                                                <w:right w:val="none" w:sz="0" w:space="0" w:color="auto"/>
                                              </w:divBdr>
                                            </w:div>
                                          </w:divsChild>
                                        </w:div>
                                        <w:div w:id="1999455767">
                                          <w:marLeft w:val="240"/>
                                          <w:marRight w:val="240"/>
                                          <w:marTop w:val="0"/>
                                          <w:marBottom w:val="0"/>
                                          <w:divBdr>
                                            <w:top w:val="none" w:sz="0" w:space="0" w:color="auto"/>
                                            <w:left w:val="none" w:sz="0" w:space="0" w:color="auto"/>
                                            <w:bottom w:val="none" w:sz="0" w:space="0" w:color="auto"/>
                                            <w:right w:val="none" w:sz="0" w:space="0" w:color="auto"/>
                                          </w:divBdr>
                                          <w:divsChild>
                                            <w:div w:id="1386223480">
                                              <w:marLeft w:val="24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865">
                          <w:marLeft w:val="240"/>
                          <w:marRight w:val="240"/>
                          <w:marTop w:val="0"/>
                          <w:marBottom w:val="0"/>
                          <w:divBdr>
                            <w:top w:val="none" w:sz="0" w:space="0" w:color="auto"/>
                            <w:left w:val="none" w:sz="0" w:space="0" w:color="auto"/>
                            <w:bottom w:val="none" w:sz="0" w:space="0" w:color="auto"/>
                            <w:right w:val="none" w:sz="0" w:space="0" w:color="auto"/>
                          </w:divBdr>
                          <w:divsChild>
                            <w:div w:id="832374153">
                              <w:marLeft w:val="240"/>
                              <w:marRight w:val="0"/>
                              <w:marTop w:val="0"/>
                              <w:marBottom w:val="0"/>
                              <w:divBdr>
                                <w:top w:val="none" w:sz="0" w:space="0" w:color="auto"/>
                                <w:left w:val="none" w:sz="0" w:space="0" w:color="auto"/>
                                <w:bottom w:val="none" w:sz="0" w:space="0" w:color="auto"/>
                                <w:right w:val="none" w:sz="0" w:space="0" w:color="auto"/>
                              </w:divBdr>
                            </w:div>
                            <w:div w:id="1146239925">
                              <w:marLeft w:val="0"/>
                              <w:marRight w:val="0"/>
                              <w:marTop w:val="0"/>
                              <w:marBottom w:val="0"/>
                              <w:divBdr>
                                <w:top w:val="none" w:sz="0" w:space="0" w:color="auto"/>
                                <w:left w:val="none" w:sz="0" w:space="0" w:color="auto"/>
                                <w:bottom w:val="none" w:sz="0" w:space="0" w:color="auto"/>
                                <w:right w:val="none" w:sz="0" w:space="0" w:color="auto"/>
                              </w:divBdr>
                              <w:divsChild>
                                <w:div w:id="1991204782">
                                  <w:marLeft w:val="240"/>
                                  <w:marRight w:val="240"/>
                                  <w:marTop w:val="0"/>
                                  <w:marBottom w:val="0"/>
                                  <w:divBdr>
                                    <w:top w:val="none" w:sz="0" w:space="0" w:color="auto"/>
                                    <w:left w:val="none" w:sz="0" w:space="0" w:color="auto"/>
                                    <w:bottom w:val="none" w:sz="0" w:space="0" w:color="auto"/>
                                    <w:right w:val="none" w:sz="0" w:space="0" w:color="auto"/>
                                  </w:divBdr>
                                  <w:divsChild>
                                    <w:div w:id="1538541074">
                                      <w:marLeft w:val="240"/>
                                      <w:marRight w:val="0"/>
                                      <w:marTop w:val="0"/>
                                      <w:marBottom w:val="0"/>
                                      <w:divBdr>
                                        <w:top w:val="none" w:sz="0" w:space="0" w:color="auto"/>
                                        <w:left w:val="none" w:sz="0" w:space="0" w:color="auto"/>
                                        <w:bottom w:val="none" w:sz="0" w:space="0" w:color="auto"/>
                                        <w:right w:val="none" w:sz="0" w:space="0" w:color="auto"/>
                                      </w:divBdr>
                                    </w:div>
                                    <w:div w:id="173763711">
                                      <w:marLeft w:val="0"/>
                                      <w:marRight w:val="0"/>
                                      <w:marTop w:val="0"/>
                                      <w:marBottom w:val="0"/>
                                      <w:divBdr>
                                        <w:top w:val="none" w:sz="0" w:space="0" w:color="auto"/>
                                        <w:left w:val="none" w:sz="0" w:space="0" w:color="auto"/>
                                        <w:bottom w:val="none" w:sz="0" w:space="0" w:color="auto"/>
                                        <w:right w:val="none" w:sz="0" w:space="0" w:color="auto"/>
                                      </w:divBdr>
                                      <w:divsChild>
                                        <w:div w:id="804931922">
                                          <w:marLeft w:val="240"/>
                                          <w:marRight w:val="240"/>
                                          <w:marTop w:val="0"/>
                                          <w:marBottom w:val="0"/>
                                          <w:divBdr>
                                            <w:top w:val="none" w:sz="0" w:space="0" w:color="auto"/>
                                            <w:left w:val="none" w:sz="0" w:space="0" w:color="auto"/>
                                            <w:bottom w:val="none" w:sz="0" w:space="0" w:color="auto"/>
                                            <w:right w:val="none" w:sz="0" w:space="0" w:color="auto"/>
                                          </w:divBdr>
                                          <w:divsChild>
                                            <w:div w:id="1305353443">
                                              <w:marLeft w:val="240"/>
                                              <w:marRight w:val="0"/>
                                              <w:marTop w:val="0"/>
                                              <w:marBottom w:val="0"/>
                                              <w:divBdr>
                                                <w:top w:val="none" w:sz="0" w:space="0" w:color="auto"/>
                                                <w:left w:val="none" w:sz="0" w:space="0" w:color="auto"/>
                                                <w:bottom w:val="none" w:sz="0" w:space="0" w:color="auto"/>
                                                <w:right w:val="none" w:sz="0" w:space="0" w:color="auto"/>
                                              </w:divBdr>
                                            </w:div>
                                          </w:divsChild>
                                        </w:div>
                                        <w:div w:id="465006071">
                                          <w:marLeft w:val="240"/>
                                          <w:marRight w:val="240"/>
                                          <w:marTop w:val="0"/>
                                          <w:marBottom w:val="0"/>
                                          <w:divBdr>
                                            <w:top w:val="none" w:sz="0" w:space="0" w:color="auto"/>
                                            <w:left w:val="none" w:sz="0" w:space="0" w:color="auto"/>
                                            <w:bottom w:val="none" w:sz="0" w:space="0" w:color="auto"/>
                                            <w:right w:val="none" w:sz="0" w:space="0" w:color="auto"/>
                                          </w:divBdr>
                                          <w:divsChild>
                                            <w:div w:id="1688751934">
                                              <w:marLeft w:val="240"/>
                                              <w:marRight w:val="0"/>
                                              <w:marTop w:val="0"/>
                                              <w:marBottom w:val="0"/>
                                              <w:divBdr>
                                                <w:top w:val="none" w:sz="0" w:space="0" w:color="auto"/>
                                                <w:left w:val="none" w:sz="0" w:space="0" w:color="auto"/>
                                                <w:bottom w:val="none" w:sz="0" w:space="0" w:color="auto"/>
                                                <w:right w:val="none" w:sz="0" w:space="0" w:color="auto"/>
                                              </w:divBdr>
                                            </w:div>
                                          </w:divsChild>
                                        </w:div>
                                        <w:div w:id="925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447">
                  <w:marLeft w:val="240"/>
                  <w:marRight w:val="240"/>
                  <w:marTop w:val="0"/>
                  <w:marBottom w:val="0"/>
                  <w:divBdr>
                    <w:top w:val="none" w:sz="0" w:space="0" w:color="auto"/>
                    <w:left w:val="none" w:sz="0" w:space="0" w:color="auto"/>
                    <w:bottom w:val="none" w:sz="0" w:space="0" w:color="auto"/>
                    <w:right w:val="none" w:sz="0" w:space="0" w:color="auto"/>
                  </w:divBdr>
                  <w:divsChild>
                    <w:div w:id="408111935">
                      <w:marLeft w:val="240"/>
                      <w:marRight w:val="0"/>
                      <w:marTop w:val="0"/>
                      <w:marBottom w:val="0"/>
                      <w:divBdr>
                        <w:top w:val="none" w:sz="0" w:space="0" w:color="auto"/>
                        <w:left w:val="none" w:sz="0" w:space="0" w:color="auto"/>
                        <w:bottom w:val="none" w:sz="0" w:space="0" w:color="auto"/>
                        <w:right w:val="none" w:sz="0" w:space="0" w:color="auto"/>
                      </w:divBdr>
                    </w:div>
                    <w:div w:id="1428648165">
                      <w:marLeft w:val="0"/>
                      <w:marRight w:val="0"/>
                      <w:marTop w:val="0"/>
                      <w:marBottom w:val="0"/>
                      <w:divBdr>
                        <w:top w:val="none" w:sz="0" w:space="0" w:color="auto"/>
                        <w:left w:val="none" w:sz="0" w:space="0" w:color="auto"/>
                        <w:bottom w:val="none" w:sz="0" w:space="0" w:color="auto"/>
                        <w:right w:val="none" w:sz="0" w:space="0" w:color="auto"/>
                      </w:divBdr>
                      <w:divsChild>
                        <w:div w:id="1479953575">
                          <w:marLeft w:val="240"/>
                          <w:marRight w:val="240"/>
                          <w:marTop w:val="0"/>
                          <w:marBottom w:val="0"/>
                          <w:divBdr>
                            <w:top w:val="none" w:sz="0" w:space="0" w:color="auto"/>
                            <w:left w:val="none" w:sz="0" w:space="0" w:color="auto"/>
                            <w:bottom w:val="none" w:sz="0" w:space="0" w:color="auto"/>
                            <w:right w:val="none" w:sz="0" w:space="0" w:color="auto"/>
                          </w:divBdr>
                          <w:divsChild>
                            <w:div w:id="1398555019">
                              <w:marLeft w:val="240"/>
                              <w:marRight w:val="0"/>
                              <w:marTop w:val="0"/>
                              <w:marBottom w:val="0"/>
                              <w:divBdr>
                                <w:top w:val="none" w:sz="0" w:space="0" w:color="auto"/>
                                <w:left w:val="none" w:sz="0" w:space="0" w:color="auto"/>
                                <w:bottom w:val="none" w:sz="0" w:space="0" w:color="auto"/>
                                <w:right w:val="none" w:sz="0" w:space="0" w:color="auto"/>
                              </w:divBdr>
                            </w:div>
                            <w:div w:id="59066208">
                              <w:marLeft w:val="0"/>
                              <w:marRight w:val="0"/>
                              <w:marTop w:val="0"/>
                              <w:marBottom w:val="0"/>
                              <w:divBdr>
                                <w:top w:val="none" w:sz="0" w:space="0" w:color="auto"/>
                                <w:left w:val="none" w:sz="0" w:space="0" w:color="auto"/>
                                <w:bottom w:val="none" w:sz="0" w:space="0" w:color="auto"/>
                                <w:right w:val="none" w:sz="0" w:space="0" w:color="auto"/>
                              </w:divBdr>
                              <w:divsChild>
                                <w:div w:id="890461816">
                                  <w:marLeft w:val="240"/>
                                  <w:marRight w:val="240"/>
                                  <w:marTop w:val="0"/>
                                  <w:marBottom w:val="0"/>
                                  <w:divBdr>
                                    <w:top w:val="none" w:sz="0" w:space="0" w:color="auto"/>
                                    <w:left w:val="none" w:sz="0" w:space="0" w:color="auto"/>
                                    <w:bottom w:val="none" w:sz="0" w:space="0" w:color="auto"/>
                                    <w:right w:val="none" w:sz="0" w:space="0" w:color="auto"/>
                                  </w:divBdr>
                                  <w:divsChild>
                                    <w:div w:id="2074279939">
                                      <w:marLeft w:val="240"/>
                                      <w:marRight w:val="0"/>
                                      <w:marTop w:val="0"/>
                                      <w:marBottom w:val="0"/>
                                      <w:divBdr>
                                        <w:top w:val="none" w:sz="0" w:space="0" w:color="auto"/>
                                        <w:left w:val="none" w:sz="0" w:space="0" w:color="auto"/>
                                        <w:bottom w:val="none" w:sz="0" w:space="0" w:color="auto"/>
                                        <w:right w:val="none" w:sz="0" w:space="0" w:color="auto"/>
                                      </w:divBdr>
                                    </w:div>
                                    <w:div w:id="1385786393">
                                      <w:marLeft w:val="0"/>
                                      <w:marRight w:val="0"/>
                                      <w:marTop w:val="0"/>
                                      <w:marBottom w:val="0"/>
                                      <w:divBdr>
                                        <w:top w:val="none" w:sz="0" w:space="0" w:color="auto"/>
                                        <w:left w:val="none" w:sz="0" w:space="0" w:color="auto"/>
                                        <w:bottom w:val="none" w:sz="0" w:space="0" w:color="auto"/>
                                        <w:right w:val="none" w:sz="0" w:space="0" w:color="auto"/>
                                      </w:divBdr>
                                      <w:divsChild>
                                        <w:div w:id="1869487076">
                                          <w:marLeft w:val="240"/>
                                          <w:marRight w:val="240"/>
                                          <w:marTop w:val="0"/>
                                          <w:marBottom w:val="0"/>
                                          <w:divBdr>
                                            <w:top w:val="none" w:sz="0" w:space="0" w:color="auto"/>
                                            <w:left w:val="none" w:sz="0" w:space="0" w:color="auto"/>
                                            <w:bottom w:val="none" w:sz="0" w:space="0" w:color="auto"/>
                                            <w:right w:val="none" w:sz="0" w:space="0" w:color="auto"/>
                                          </w:divBdr>
                                          <w:divsChild>
                                            <w:div w:id="2094204467">
                                              <w:marLeft w:val="240"/>
                                              <w:marRight w:val="0"/>
                                              <w:marTop w:val="0"/>
                                              <w:marBottom w:val="0"/>
                                              <w:divBdr>
                                                <w:top w:val="none" w:sz="0" w:space="0" w:color="auto"/>
                                                <w:left w:val="none" w:sz="0" w:space="0" w:color="auto"/>
                                                <w:bottom w:val="none" w:sz="0" w:space="0" w:color="auto"/>
                                                <w:right w:val="none" w:sz="0" w:space="0" w:color="auto"/>
                                              </w:divBdr>
                                            </w:div>
                                          </w:divsChild>
                                        </w:div>
                                        <w:div w:id="1315137836">
                                          <w:marLeft w:val="240"/>
                                          <w:marRight w:val="240"/>
                                          <w:marTop w:val="0"/>
                                          <w:marBottom w:val="0"/>
                                          <w:divBdr>
                                            <w:top w:val="none" w:sz="0" w:space="0" w:color="auto"/>
                                            <w:left w:val="none" w:sz="0" w:space="0" w:color="auto"/>
                                            <w:bottom w:val="none" w:sz="0" w:space="0" w:color="auto"/>
                                            <w:right w:val="none" w:sz="0" w:space="0" w:color="auto"/>
                                          </w:divBdr>
                                          <w:divsChild>
                                            <w:div w:id="187455009">
                                              <w:marLeft w:val="240"/>
                                              <w:marRight w:val="0"/>
                                              <w:marTop w:val="0"/>
                                              <w:marBottom w:val="0"/>
                                              <w:divBdr>
                                                <w:top w:val="none" w:sz="0" w:space="0" w:color="auto"/>
                                                <w:left w:val="none" w:sz="0" w:space="0" w:color="auto"/>
                                                <w:bottom w:val="none" w:sz="0" w:space="0" w:color="auto"/>
                                                <w:right w:val="none" w:sz="0" w:space="0" w:color="auto"/>
                                              </w:divBdr>
                                            </w:div>
                                          </w:divsChild>
                                        </w:div>
                                        <w:div w:id="18940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806">
                                  <w:marLeft w:val="240"/>
                                  <w:marRight w:val="240"/>
                                  <w:marTop w:val="0"/>
                                  <w:marBottom w:val="0"/>
                                  <w:divBdr>
                                    <w:top w:val="none" w:sz="0" w:space="0" w:color="auto"/>
                                    <w:left w:val="none" w:sz="0" w:space="0" w:color="auto"/>
                                    <w:bottom w:val="none" w:sz="0" w:space="0" w:color="auto"/>
                                    <w:right w:val="none" w:sz="0" w:space="0" w:color="auto"/>
                                  </w:divBdr>
                                  <w:divsChild>
                                    <w:div w:id="944312541">
                                      <w:marLeft w:val="240"/>
                                      <w:marRight w:val="0"/>
                                      <w:marTop w:val="0"/>
                                      <w:marBottom w:val="0"/>
                                      <w:divBdr>
                                        <w:top w:val="none" w:sz="0" w:space="0" w:color="auto"/>
                                        <w:left w:val="none" w:sz="0" w:space="0" w:color="auto"/>
                                        <w:bottom w:val="none" w:sz="0" w:space="0" w:color="auto"/>
                                        <w:right w:val="none" w:sz="0" w:space="0" w:color="auto"/>
                                      </w:divBdr>
                                    </w:div>
                                  </w:divsChild>
                                </w:div>
                                <w:div w:id="446656320">
                                  <w:marLeft w:val="240"/>
                                  <w:marRight w:val="240"/>
                                  <w:marTop w:val="0"/>
                                  <w:marBottom w:val="0"/>
                                  <w:divBdr>
                                    <w:top w:val="none" w:sz="0" w:space="0" w:color="auto"/>
                                    <w:left w:val="none" w:sz="0" w:space="0" w:color="auto"/>
                                    <w:bottom w:val="none" w:sz="0" w:space="0" w:color="auto"/>
                                    <w:right w:val="none" w:sz="0" w:space="0" w:color="auto"/>
                                  </w:divBdr>
                                  <w:divsChild>
                                    <w:div w:id="405763705">
                                      <w:marLeft w:val="240"/>
                                      <w:marRight w:val="0"/>
                                      <w:marTop w:val="0"/>
                                      <w:marBottom w:val="0"/>
                                      <w:divBdr>
                                        <w:top w:val="none" w:sz="0" w:space="0" w:color="auto"/>
                                        <w:left w:val="none" w:sz="0" w:space="0" w:color="auto"/>
                                        <w:bottom w:val="none" w:sz="0" w:space="0" w:color="auto"/>
                                        <w:right w:val="none" w:sz="0" w:space="0" w:color="auto"/>
                                      </w:divBdr>
                                    </w:div>
                                  </w:divsChild>
                                </w:div>
                                <w:div w:id="627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841">
                          <w:marLeft w:val="240"/>
                          <w:marRight w:val="240"/>
                          <w:marTop w:val="0"/>
                          <w:marBottom w:val="0"/>
                          <w:divBdr>
                            <w:top w:val="none" w:sz="0" w:space="0" w:color="auto"/>
                            <w:left w:val="none" w:sz="0" w:space="0" w:color="auto"/>
                            <w:bottom w:val="none" w:sz="0" w:space="0" w:color="auto"/>
                            <w:right w:val="none" w:sz="0" w:space="0" w:color="auto"/>
                          </w:divBdr>
                          <w:divsChild>
                            <w:div w:id="803306468">
                              <w:marLeft w:val="240"/>
                              <w:marRight w:val="0"/>
                              <w:marTop w:val="0"/>
                              <w:marBottom w:val="0"/>
                              <w:divBdr>
                                <w:top w:val="none" w:sz="0" w:space="0" w:color="auto"/>
                                <w:left w:val="none" w:sz="0" w:space="0" w:color="auto"/>
                                <w:bottom w:val="none" w:sz="0" w:space="0" w:color="auto"/>
                                <w:right w:val="none" w:sz="0" w:space="0" w:color="auto"/>
                              </w:divBdr>
                            </w:div>
                            <w:div w:id="14187177">
                              <w:marLeft w:val="0"/>
                              <w:marRight w:val="0"/>
                              <w:marTop w:val="0"/>
                              <w:marBottom w:val="0"/>
                              <w:divBdr>
                                <w:top w:val="none" w:sz="0" w:space="0" w:color="auto"/>
                                <w:left w:val="none" w:sz="0" w:space="0" w:color="auto"/>
                                <w:bottom w:val="none" w:sz="0" w:space="0" w:color="auto"/>
                                <w:right w:val="none" w:sz="0" w:space="0" w:color="auto"/>
                              </w:divBdr>
                              <w:divsChild>
                                <w:div w:id="828444331">
                                  <w:marLeft w:val="240"/>
                                  <w:marRight w:val="240"/>
                                  <w:marTop w:val="0"/>
                                  <w:marBottom w:val="0"/>
                                  <w:divBdr>
                                    <w:top w:val="none" w:sz="0" w:space="0" w:color="auto"/>
                                    <w:left w:val="none" w:sz="0" w:space="0" w:color="auto"/>
                                    <w:bottom w:val="none" w:sz="0" w:space="0" w:color="auto"/>
                                    <w:right w:val="none" w:sz="0" w:space="0" w:color="auto"/>
                                  </w:divBdr>
                                  <w:divsChild>
                                    <w:div w:id="421489264">
                                      <w:marLeft w:val="240"/>
                                      <w:marRight w:val="0"/>
                                      <w:marTop w:val="0"/>
                                      <w:marBottom w:val="0"/>
                                      <w:divBdr>
                                        <w:top w:val="none" w:sz="0" w:space="0" w:color="auto"/>
                                        <w:left w:val="none" w:sz="0" w:space="0" w:color="auto"/>
                                        <w:bottom w:val="none" w:sz="0" w:space="0" w:color="auto"/>
                                        <w:right w:val="none" w:sz="0" w:space="0" w:color="auto"/>
                                      </w:divBdr>
                                    </w:div>
                                    <w:div w:id="1556162661">
                                      <w:marLeft w:val="0"/>
                                      <w:marRight w:val="0"/>
                                      <w:marTop w:val="0"/>
                                      <w:marBottom w:val="0"/>
                                      <w:divBdr>
                                        <w:top w:val="none" w:sz="0" w:space="0" w:color="auto"/>
                                        <w:left w:val="none" w:sz="0" w:space="0" w:color="auto"/>
                                        <w:bottom w:val="none" w:sz="0" w:space="0" w:color="auto"/>
                                        <w:right w:val="none" w:sz="0" w:space="0" w:color="auto"/>
                                      </w:divBdr>
                                      <w:divsChild>
                                        <w:div w:id="1033310976">
                                          <w:marLeft w:val="240"/>
                                          <w:marRight w:val="240"/>
                                          <w:marTop w:val="0"/>
                                          <w:marBottom w:val="0"/>
                                          <w:divBdr>
                                            <w:top w:val="none" w:sz="0" w:space="0" w:color="auto"/>
                                            <w:left w:val="none" w:sz="0" w:space="0" w:color="auto"/>
                                            <w:bottom w:val="none" w:sz="0" w:space="0" w:color="auto"/>
                                            <w:right w:val="none" w:sz="0" w:space="0" w:color="auto"/>
                                          </w:divBdr>
                                          <w:divsChild>
                                            <w:div w:id="43911033">
                                              <w:marLeft w:val="240"/>
                                              <w:marRight w:val="0"/>
                                              <w:marTop w:val="0"/>
                                              <w:marBottom w:val="0"/>
                                              <w:divBdr>
                                                <w:top w:val="none" w:sz="0" w:space="0" w:color="auto"/>
                                                <w:left w:val="none" w:sz="0" w:space="0" w:color="auto"/>
                                                <w:bottom w:val="none" w:sz="0" w:space="0" w:color="auto"/>
                                                <w:right w:val="none" w:sz="0" w:space="0" w:color="auto"/>
                                              </w:divBdr>
                                            </w:div>
                                          </w:divsChild>
                                        </w:div>
                                        <w:div w:id="1948921830">
                                          <w:marLeft w:val="240"/>
                                          <w:marRight w:val="240"/>
                                          <w:marTop w:val="0"/>
                                          <w:marBottom w:val="0"/>
                                          <w:divBdr>
                                            <w:top w:val="none" w:sz="0" w:space="0" w:color="auto"/>
                                            <w:left w:val="none" w:sz="0" w:space="0" w:color="auto"/>
                                            <w:bottom w:val="none" w:sz="0" w:space="0" w:color="auto"/>
                                            <w:right w:val="none" w:sz="0" w:space="0" w:color="auto"/>
                                          </w:divBdr>
                                          <w:divsChild>
                                            <w:div w:id="1688554928">
                                              <w:marLeft w:val="240"/>
                                              <w:marRight w:val="0"/>
                                              <w:marTop w:val="0"/>
                                              <w:marBottom w:val="0"/>
                                              <w:divBdr>
                                                <w:top w:val="none" w:sz="0" w:space="0" w:color="auto"/>
                                                <w:left w:val="none" w:sz="0" w:space="0" w:color="auto"/>
                                                <w:bottom w:val="none" w:sz="0" w:space="0" w:color="auto"/>
                                                <w:right w:val="none" w:sz="0" w:space="0" w:color="auto"/>
                                              </w:divBdr>
                                            </w:div>
                                          </w:divsChild>
                                        </w:div>
                                        <w:div w:id="471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948">
                                  <w:marLeft w:val="240"/>
                                  <w:marRight w:val="240"/>
                                  <w:marTop w:val="0"/>
                                  <w:marBottom w:val="0"/>
                                  <w:divBdr>
                                    <w:top w:val="none" w:sz="0" w:space="0" w:color="auto"/>
                                    <w:left w:val="none" w:sz="0" w:space="0" w:color="auto"/>
                                    <w:bottom w:val="none" w:sz="0" w:space="0" w:color="auto"/>
                                    <w:right w:val="none" w:sz="0" w:space="0" w:color="auto"/>
                                  </w:divBdr>
                                  <w:divsChild>
                                    <w:div w:id="978724240">
                                      <w:marLeft w:val="240"/>
                                      <w:marRight w:val="0"/>
                                      <w:marTop w:val="0"/>
                                      <w:marBottom w:val="0"/>
                                      <w:divBdr>
                                        <w:top w:val="none" w:sz="0" w:space="0" w:color="auto"/>
                                        <w:left w:val="none" w:sz="0" w:space="0" w:color="auto"/>
                                        <w:bottom w:val="none" w:sz="0" w:space="0" w:color="auto"/>
                                        <w:right w:val="none" w:sz="0" w:space="0" w:color="auto"/>
                                      </w:divBdr>
                                    </w:div>
                                  </w:divsChild>
                                </w:div>
                                <w:div w:id="992564603">
                                  <w:marLeft w:val="240"/>
                                  <w:marRight w:val="240"/>
                                  <w:marTop w:val="0"/>
                                  <w:marBottom w:val="0"/>
                                  <w:divBdr>
                                    <w:top w:val="none" w:sz="0" w:space="0" w:color="auto"/>
                                    <w:left w:val="none" w:sz="0" w:space="0" w:color="auto"/>
                                    <w:bottom w:val="none" w:sz="0" w:space="0" w:color="auto"/>
                                    <w:right w:val="none" w:sz="0" w:space="0" w:color="auto"/>
                                  </w:divBdr>
                                  <w:divsChild>
                                    <w:div w:id="1084837211">
                                      <w:marLeft w:val="240"/>
                                      <w:marRight w:val="0"/>
                                      <w:marTop w:val="0"/>
                                      <w:marBottom w:val="0"/>
                                      <w:divBdr>
                                        <w:top w:val="none" w:sz="0" w:space="0" w:color="auto"/>
                                        <w:left w:val="none" w:sz="0" w:space="0" w:color="auto"/>
                                        <w:bottom w:val="none" w:sz="0" w:space="0" w:color="auto"/>
                                        <w:right w:val="none" w:sz="0" w:space="0" w:color="auto"/>
                                      </w:divBdr>
                                    </w:div>
                                  </w:divsChild>
                                </w:div>
                                <w:div w:id="2126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811">
                  <w:marLeft w:val="240"/>
                  <w:marRight w:val="240"/>
                  <w:marTop w:val="0"/>
                  <w:marBottom w:val="0"/>
                  <w:divBdr>
                    <w:top w:val="none" w:sz="0" w:space="0" w:color="auto"/>
                    <w:left w:val="none" w:sz="0" w:space="0" w:color="auto"/>
                    <w:bottom w:val="none" w:sz="0" w:space="0" w:color="auto"/>
                    <w:right w:val="none" w:sz="0" w:space="0" w:color="auto"/>
                  </w:divBdr>
                  <w:divsChild>
                    <w:div w:id="555825368">
                      <w:marLeft w:val="240"/>
                      <w:marRight w:val="0"/>
                      <w:marTop w:val="0"/>
                      <w:marBottom w:val="0"/>
                      <w:divBdr>
                        <w:top w:val="none" w:sz="0" w:space="0" w:color="auto"/>
                        <w:left w:val="none" w:sz="0" w:space="0" w:color="auto"/>
                        <w:bottom w:val="none" w:sz="0" w:space="0" w:color="auto"/>
                        <w:right w:val="none" w:sz="0" w:space="0" w:color="auto"/>
                      </w:divBdr>
                    </w:div>
                    <w:div w:id="1896812464">
                      <w:marLeft w:val="0"/>
                      <w:marRight w:val="0"/>
                      <w:marTop w:val="0"/>
                      <w:marBottom w:val="0"/>
                      <w:divBdr>
                        <w:top w:val="none" w:sz="0" w:space="0" w:color="auto"/>
                        <w:left w:val="none" w:sz="0" w:space="0" w:color="auto"/>
                        <w:bottom w:val="none" w:sz="0" w:space="0" w:color="auto"/>
                        <w:right w:val="none" w:sz="0" w:space="0" w:color="auto"/>
                      </w:divBdr>
                      <w:divsChild>
                        <w:div w:id="1823086074">
                          <w:marLeft w:val="240"/>
                          <w:marRight w:val="240"/>
                          <w:marTop w:val="0"/>
                          <w:marBottom w:val="0"/>
                          <w:divBdr>
                            <w:top w:val="none" w:sz="0" w:space="0" w:color="auto"/>
                            <w:left w:val="none" w:sz="0" w:space="0" w:color="auto"/>
                            <w:bottom w:val="none" w:sz="0" w:space="0" w:color="auto"/>
                            <w:right w:val="none" w:sz="0" w:space="0" w:color="auto"/>
                          </w:divBdr>
                          <w:divsChild>
                            <w:div w:id="1213034396">
                              <w:marLeft w:val="240"/>
                              <w:marRight w:val="0"/>
                              <w:marTop w:val="0"/>
                              <w:marBottom w:val="0"/>
                              <w:divBdr>
                                <w:top w:val="none" w:sz="0" w:space="0" w:color="auto"/>
                                <w:left w:val="none" w:sz="0" w:space="0" w:color="auto"/>
                                <w:bottom w:val="none" w:sz="0" w:space="0" w:color="auto"/>
                                <w:right w:val="none" w:sz="0" w:space="0" w:color="auto"/>
                              </w:divBdr>
                            </w:div>
                          </w:divsChild>
                        </w:div>
                        <w:div w:id="771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Accord" ma:contentTypeID="0x0101003B8C564065B34B43A7F0CEE8D2959E2C0020F467C7276E5042AB2D86EDE7E4B1DF" ma:contentTypeVersion="3" ma:contentTypeDescription="Document Accord" ma:contentTypeScope="" ma:versionID="17e6c072de9f0ae4973a84b9c1a5b1ca">
  <xsd:schema xmlns:xsd="http://www.w3.org/2001/XMLSchema" xmlns:xs="http://www.w3.org/2001/XMLSchema" xmlns:p="http://schemas.microsoft.com/office/2006/metadata/properties" xmlns:ns2="7e7a3172-1c09-4c29-aab2-f311f9ffa3f6" xmlns:ns3="114f2026-6b01-4c3c-9192-6310581c6d94" targetNamespace="http://schemas.microsoft.com/office/2006/metadata/properties" ma:root="true" ma:fieldsID="f1bdbdd13642ec8355f2ac56adb28941" ns2:_="" ns3:_="">
    <xsd:import namespace="7e7a3172-1c09-4c29-aab2-f311f9ffa3f6"/>
    <xsd:import namespace="114f2026-6b01-4c3c-9192-6310581c6d94"/>
    <xsd:element name="properties">
      <xsd:complexType>
        <xsd:sequence>
          <xsd:element name="documentManagement">
            <xsd:complexType>
              <xsd:all>
                <xsd:element ref="ns2:_dlc_DocId" minOccurs="0"/>
                <xsd:element ref="ns2:_dlc_DocIdUrl" minOccurs="0"/>
                <xsd:element ref="ns2:_dlc_DocIdPersistId" minOccurs="0"/>
                <xsd:element ref="ns3:Accord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a3172-1c09-4c29-aab2-f311f9ffa3f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4f2026-6b01-4c3c-9192-6310581c6d94" elementFormDefault="qualified">
    <xsd:import namespace="http://schemas.microsoft.com/office/2006/documentManagement/types"/>
    <xsd:import namespace="http://schemas.microsoft.com/office/infopath/2007/PartnerControls"/>
    <xsd:element name="AccordDescription" ma:index="11" nillable="true" ma:displayName="Description du document" ma:internalName="Accord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cordDescription xmlns="114f2026-6b01-4c3c-9192-6310581c6d94" xsi:nil="true"/>
    <_dlc_DocId xmlns="7e7a3172-1c09-4c29-aab2-f311f9ffa3f6">DKXZPUPWRHHH-22-541</_dlc_DocId>
    <_dlc_DocIdUrl xmlns="7e7a3172-1c09-4c29-aab2-f311f9ffa3f6">
      <Url>https://archidoc.ge.ch/accord/_layouts/15/DocIdRedir.aspx?ID=DKXZPUPWRHHH-22-541</Url>
      <Description>DKXZPUPWRHHH-22-541</Description>
    </_dlc_DocIdUrl>
  </documentManagement>
</p:properties>
</file>

<file path=customXml/itemProps1.xml><?xml version="1.0" encoding="utf-8"?>
<ds:datastoreItem xmlns:ds="http://schemas.openxmlformats.org/officeDocument/2006/customXml" ds:itemID="{7BB772DE-5074-4E67-8DF4-149B8349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a3172-1c09-4c29-aab2-f311f9ffa3f6"/>
    <ds:schemaRef ds:uri="114f2026-6b01-4c3c-9192-6310581c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313A8-5A13-4021-A845-FE579C01348C}">
  <ds:schemaRefs>
    <ds:schemaRef ds:uri="http://schemas.microsoft.com/sharepoint/events"/>
  </ds:schemaRefs>
</ds:datastoreItem>
</file>

<file path=customXml/itemProps3.xml><?xml version="1.0" encoding="utf-8"?>
<ds:datastoreItem xmlns:ds="http://schemas.openxmlformats.org/officeDocument/2006/customXml" ds:itemID="{6FB9CBF7-8F87-4CFB-9F67-8715E80DDE70}">
  <ds:schemaRefs>
    <ds:schemaRef ds:uri="http://schemas.microsoft.com/sharepoint/v3/contenttype/forms"/>
  </ds:schemaRefs>
</ds:datastoreItem>
</file>

<file path=customXml/itemProps4.xml><?xml version="1.0" encoding="utf-8"?>
<ds:datastoreItem xmlns:ds="http://schemas.openxmlformats.org/officeDocument/2006/customXml" ds:itemID="{257BFB0D-8F73-49E2-8BED-7399EB5B0297}">
  <ds:schemaRefs>
    <ds:schemaRef ds:uri="http://schemas.openxmlformats.org/officeDocument/2006/bibliography"/>
  </ds:schemaRefs>
</ds:datastoreItem>
</file>

<file path=customXml/itemProps5.xml><?xml version="1.0" encoding="utf-8"?>
<ds:datastoreItem xmlns:ds="http://schemas.openxmlformats.org/officeDocument/2006/customXml" ds:itemID="{CA4570E2-244A-42B7-8E77-0D23E2FC5557}">
  <ds:schemaRefs>
    <ds:schemaRef ds:uri="http://schemas.microsoft.com/office/2006/metadata/properties"/>
    <ds:schemaRef ds:uri="http://schemas.microsoft.com/office/infopath/2007/PartnerControls"/>
    <ds:schemaRef ds:uri="114f2026-6b01-4c3c-9192-6310581c6d94"/>
    <ds:schemaRef ds:uri="7e7a3172-1c09-4c29-aab2-f311f9ffa3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Trottet</cp:lastModifiedBy>
  <cp:revision>2</cp:revision>
  <dcterms:created xsi:type="dcterms:W3CDTF">2023-10-10T21:53:00Z</dcterms:created>
  <dcterms:modified xsi:type="dcterms:W3CDTF">2023-10-10T21:53:00Z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0x0101003B8C564065B34B43A7F0CEE8D2959E2C0020F467C7276E5042AB2D86EDE7E4B1DF</vt:lpwstr>
  </property>
  <property fmtid="{D5CDD505-2E9C-101B-9397-08002B2CF9AE}" pid="3" name="_dlc_DocIdItemGuid">
    <vt:lpwstr>18b8d84b-bac4-47dc-9988-3cc476ab3083</vt:lpwstr>
  </property>
</Properties>
</file>